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15" w:rsidRPr="004207F6" w:rsidRDefault="00AA4BA8" w:rsidP="00250015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9  апреля</w:t>
      </w:r>
      <w:r w:rsidR="00250015">
        <w:rPr>
          <w:rFonts w:ascii="Calibri" w:eastAsia="Times New Roman" w:hAnsi="Calibri" w:cs="Times New Roman"/>
        </w:rPr>
        <w:t xml:space="preserve">  2018</w:t>
      </w:r>
      <w:r w:rsidR="00250015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250015" w:rsidRPr="004207F6" w:rsidTr="004C6354">
        <w:trPr>
          <w:trHeight w:val="1918"/>
        </w:trPr>
        <w:tc>
          <w:tcPr>
            <w:tcW w:w="1692" w:type="dxa"/>
          </w:tcPr>
          <w:p w:rsidR="00250015" w:rsidRPr="004207F6" w:rsidRDefault="00250015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E3A2DE" wp14:editId="1EEBED8D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bHTgIAAFsEAAAOAAAAZHJzL2Uyb0RvYy54bWysVM1uEzEQviPxDtbek90t2zRZNalQNuFS&#10;IFLLAzi2N2vhtS3bzSZCSNAzUh6BV+AAUqUCz7B5I8bOj1q4IEQOztgz8/mbb8Z7frGqBVoyY7mS&#10;wyjtJhFikijK5WIYvbmedvoRsg5LioWSbBitmY0uRk+fnDc6ZyeqUoIygwBE2rzRw6hyTudxbEnF&#10;amy7SjMJzlKZGjvYmkVMDW4AvRbxSZL04kYZqo0izFo4LXbOaBTwy5IR97osLXNIDCPg5sJqwjr3&#10;azw6x/nCYF1xsqeB/4FFjbmES49QBXYY3Rj+B1TNiVFWla5LVB2rsuSEhRqgmjT5rZqrCmsWagFx&#10;rD7KZP8fLHm1nBnEKfRuECGJa+hR+3n7Ybtpv7dfthu0/dj+bL+1X9u79kd7t70F+377CWzvbO/3&#10;xxsE6aBlo20OkGM5M14NspJX+lKRtxZJNa6wXLBQ0/Vawz2pz4gfpfiN1cBo3rxUFGLwjVNB2FVp&#10;ag8JkqFV6N/62D+2cojAYXaWJYMU2kwOvhjnh0RtrHvBVI28MYwEl15anOPlpXWeCM4PIf5YqikX&#10;IoyHkKjx+iSnSciwSnDqvT7OmsV8LAxaYj9h4RfKAs/DMKNuJA1oFcN0srcd5mJnw+1CejyoBfjs&#10;rd0IvRskg0l/0s862Ulv0smSoug8n46zTm+anp0Wz4rxuEjfe2ppllecUiY9u8M4p9nfjcv+Ye0G&#10;8TjQRx3ix+hBMCB7+A+kQzN9/3aTMFd0PTOHJsMEh+D9a/NP5OEe7IffhNEvAA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O7BG&#10;x0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04F7F6" wp14:editId="45A98BFB">
                  <wp:extent cx="819150" cy="10763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250015" w:rsidRPr="004207F6" w:rsidRDefault="00250015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6C0071" wp14:editId="0E59A3E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0qUwIAAF4EAAAOAAAAZHJzL2Uyb0RvYy54bWysVM1uEzEQviPxDtbek91NkzRddVOhbMKl&#10;QKWWB3Bsb9bCa1u2k02EkIAzUh+BV+AAUqUCz7B5I8bOj1q4IEQOztgz8/mbb8Z7frGuBVoxY7mS&#10;eZR2kwgxSRTlcpFHr29mnVGErMOSYqEky6MNs9HF+OmT80ZnrKcqJSgzCECkzRqdR5VzOotjSypW&#10;Y9tVmklwlsrU2MHWLGJqcAPotYh7STKMG2WoNoowa+G02DmjccAvS0bcq7K0zCGRR8DNhdWEde7X&#10;eHyOs4XBuuJkTwP/A4sacwmXHqEK7DBaGv4HVM2JUVaVrktUHauy5ISFGqCaNPmtmusKaxZqAXGs&#10;Pspk/x8sebm6MojTPOqBPBLX0KP28/b99rb93n7Z3qLth/Zn+6392t61P9q77Uew77efwPbO9n5/&#10;fIsgHbRstM0AciKvjFeDrOW1vlTkjUVSTSosFyzUdLPRcE/qM+JHKX5jNTCaNy8UhRi8dCoIuy5N&#10;7SFBMrQO/dsc+8fWDhE4HCQno+QM6iDgOxmlgVKMs0OuNtY9Z6pG3sgjwaVXF2d4dWmd54KzQ4g/&#10;lmrGhQgTIiRqAP80HSQhwyrBqff6OGsW84kwaIX9kIVfqAw8D8OMWkoa0CqG6XRvO8zFzobbhfR4&#10;UA7w2Vu7KXp7lpxNR9NRv9PvDaedflIUnWezSb8znKWng+KkmEyK9J2nlvazilPKpGd3mOi0/3cT&#10;s39bu1k8zvRRh/gxehAMyB7+A+nQT9/C3TDMFd1cmUOfYYhD8P7B+VfycA/2w8/C+BcA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/2uNK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250015" w:rsidRPr="004207F6" w:rsidRDefault="00250015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250015" w:rsidRPr="004207F6" w:rsidRDefault="00250015" w:rsidP="00250015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015" w:rsidRPr="004207F6" w:rsidRDefault="00250015" w:rsidP="0025001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250015" w:rsidRPr="004207F6" w:rsidRDefault="00250015" w:rsidP="00250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4BA8" w:rsidRPr="00AA4BA8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BA8">
        <w:rPr>
          <w:rFonts w:ascii="Times New Roman" w:hAnsi="Times New Roman" w:cs="Times New Roman"/>
          <w:color w:val="000000"/>
          <w:sz w:val="28"/>
          <w:szCs w:val="28"/>
        </w:rPr>
        <w:t>В преддверии Чемпионата мира по футболу, который пройдет в нашей стране в текущем году, отдельные недобросовестные компании стремятся заработать на продукции с символикой турнира, не приобретая лицензии. Спортивная продукция и товары с обозначением спортивных логотипов (эмблемы клубов, символы) нередко копируются производителями контрафакта.</w:t>
      </w:r>
    </w:p>
    <w:p w:rsidR="00AA4BA8" w:rsidRPr="00AA4BA8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4BA8">
        <w:rPr>
          <w:rFonts w:ascii="Times New Roman" w:hAnsi="Times New Roman" w:cs="Times New Roman"/>
          <w:color w:val="000000"/>
          <w:sz w:val="28"/>
          <w:szCs w:val="28"/>
        </w:rPr>
        <w:t>В соответствии с ч. 4 ст. 19 Федерального закона от 07.06.2013 № 108-ФЗ «О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Федерации» не допускаются производство, продажа, распространение, ввоз в Российскую Федерацию, вывоз из Российской Федерации товаров, содержащих символику чемпионата мира по футболу</w:t>
      </w:r>
      <w:proofErr w:type="gramEnd"/>
      <w:r w:rsidRPr="00AA4BA8">
        <w:rPr>
          <w:rFonts w:ascii="Times New Roman" w:hAnsi="Times New Roman" w:cs="Times New Roman"/>
          <w:color w:val="000000"/>
          <w:sz w:val="28"/>
          <w:szCs w:val="28"/>
        </w:rPr>
        <w:t xml:space="preserve"> FIFA 2018 года, Кубка конфедераций FIFA 2017 года, использование этих товаров иными способами в целях извлечения прибыли или других материальных благ без заключения соответствующего договора с FIFA или уполномоченными организациями FIFA.</w:t>
      </w:r>
    </w:p>
    <w:p w:rsidR="00AA4BA8" w:rsidRPr="00AA4BA8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BA8">
        <w:rPr>
          <w:rFonts w:ascii="Times New Roman" w:hAnsi="Times New Roman" w:cs="Times New Roman"/>
          <w:color w:val="000000"/>
          <w:sz w:val="28"/>
          <w:szCs w:val="28"/>
        </w:rPr>
        <w:t>Использование символики предстоящего турнира, возможно только при условии заключения лицензионного договора с правообладателем либо его представителями в России.</w:t>
      </w:r>
    </w:p>
    <w:p w:rsidR="00AA4BA8" w:rsidRPr="00AA4BA8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BA8">
        <w:rPr>
          <w:rFonts w:ascii="Times New Roman" w:hAnsi="Times New Roman" w:cs="Times New Roman"/>
          <w:color w:val="000000"/>
          <w:sz w:val="28"/>
          <w:szCs w:val="28"/>
        </w:rPr>
        <w:t xml:space="preserve">За незаконное использование чужого товарного знака предусмотрена административная ответственность по ч. 1 ст. 14.10 Кодекса Российской Федерации об административных правонарушениях, которая может быть применена как к производителям, так и к распространителям контрафактной продукции. </w:t>
      </w:r>
    </w:p>
    <w:p w:rsidR="00250015" w:rsidRPr="004207F6" w:rsidRDefault="00250015" w:rsidP="0025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015" w:rsidRPr="004207F6" w:rsidRDefault="00250015" w:rsidP="0025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  <w:proofErr w:type="spellStart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А.В. Горобченко</w:t>
      </w:r>
    </w:p>
    <w:p w:rsidR="00250015" w:rsidRPr="004207F6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5" w:rsidRPr="004207F6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5" w:rsidRPr="004207F6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5" w:rsidRPr="004207F6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5" w:rsidRPr="004207F6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5" w:rsidRPr="004207F6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5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Pr="00642567" w:rsidRDefault="00AA4BA8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Педанев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</w:t>
      </w:r>
      <w:r w:rsidR="00250015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</w:t>
      </w:r>
      <w:bookmarkStart w:id="0" w:name="_GoBack"/>
      <w:bookmarkEnd w:id="0"/>
    </w:p>
    <w:sectPr w:rsidR="00250015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250015"/>
    <w:rsid w:val="002549B5"/>
    <w:rsid w:val="002F0D99"/>
    <w:rsid w:val="003664A5"/>
    <w:rsid w:val="003749B2"/>
    <w:rsid w:val="004C4656"/>
    <w:rsid w:val="005B04D4"/>
    <w:rsid w:val="00642567"/>
    <w:rsid w:val="006D6877"/>
    <w:rsid w:val="00887996"/>
    <w:rsid w:val="008C4CA0"/>
    <w:rsid w:val="009E5BC0"/>
    <w:rsid w:val="00AA4BA8"/>
    <w:rsid w:val="00C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2018-06-18T15:39:00Z</dcterms:created>
  <dcterms:modified xsi:type="dcterms:W3CDTF">2018-06-18T15:39:00Z</dcterms:modified>
</cp:coreProperties>
</file>