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EC" w:rsidRDefault="00C773EC" w:rsidP="00C773EC">
      <w:pPr>
        <w:jc w:val="center"/>
      </w:pPr>
      <w:bookmarkStart w:id="0" w:name="_GoBack"/>
      <w:bookmarkEnd w:id="0"/>
    </w:p>
    <w:p w:rsidR="00C773EC" w:rsidRDefault="00C773EC" w:rsidP="00C773EC">
      <w:pPr>
        <w:jc w:val="center"/>
      </w:pPr>
      <w: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5.85pt" o:ole="">
            <v:imagedata r:id="rId7" o:title="" blacklevel="-1966f"/>
          </v:shape>
          <o:OLEObject Type="Embed" ProgID="CorelDRAW.Graphic.12" ShapeID="_x0000_i1025" DrawAspect="Content" ObjectID="_1478416588" r:id="rId8"/>
        </w:object>
      </w:r>
    </w:p>
    <w:p w:rsidR="00C773EC" w:rsidRDefault="00C773EC" w:rsidP="00C773EC">
      <w:pPr>
        <w:jc w:val="center"/>
        <w:rPr>
          <w:b/>
          <w:sz w:val="14"/>
          <w:szCs w:val="14"/>
        </w:rPr>
      </w:pPr>
    </w:p>
    <w:p w:rsidR="00C773EC" w:rsidRDefault="00C773EC" w:rsidP="00C773EC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C773EC" w:rsidRDefault="00C773EC" w:rsidP="00C773EC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C773EC" w:rsidRDefault="00C773EC" w:rsidP="00C773EC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C773EC" w:rsidRDefault="00C773EC" w:rsidP="00C773EC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C773EC" w:rsidRDefault="00C773EC" w:rsidP="00C773EC">
      <w:pPr>
        <w:jc w:val="center"/>
        <w:rPr>
          <w:b/>
          <w:sz w:val="32"/>
        </w:rPr>
      </w:pPr>
    </w:p>
    <w:p w:rsidR="00C773EC" w:rsidRDefault="00C773EC" w:rsidP="00C773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76304" w:rsidRPr="00C773EC" w:rsidRDefault="00657223" w:rsidP="00C773EC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776304" w:rsidRDefault="008D169C" w:rsidP="00776304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115E37">
        <w:rPr>
          <w:sz w:val="28"/>
          <w:szCs w:val="28"/>
          <w:u w:val="single"/>
        </w:rPr>
        <w:t>09</w:t>
      </w:r>
      <w:r>
        <w:rPr>
          <w:sz w:val="28"/>
          <w:szCs w:val="28"/>
          <w:u w:val="single"/>
        </w:rPr>
        <w:t xml:space="preserve">» </w:t>
      </w:r>
      <w:r w:rsidR="00115E37">
        <w:rPr>
          <w:sz w:val="28"/>
          <w:szCs w:val="28"/>
          <w:u w:val="single"/>
        </w:rPr>
        <w:t>сентября</w:t>
      </w:r>
      <w:r>
        <w:rPr>
          <w:sz w:val="28"/>
          <w:szCs w:val="28"/>
          <w:u w:val="single"/>
        </w:rPr>
        <w:t xml:space="preserve"> </w:t>
      </w:r>
      <w:r w:rsidR="00AC5EF9" w:rsidRPr="008D169C">
        <w:rPr>
          <w:sz w:val="28"/>
          <w:szCs w:val="28"/>
          <w:u w:val="single"/>
        </w:rPr>
        <w:t>2</w:t>
      </w:r>
      <w:r w:rsidR="00776304" w:rsidRPr="008D169C">
        <w:rPr>
          <w:sz w:val="28"/>
          <w:szCs w:val="28"/>
          <w:u w:val="single"/>
        </w:rPr>
        <w:t>0</w:t>
      </w:r>
      <w:r w:rsidR="00107EB5" w:rsidRPr="008D169C">
        <w:rPr>
          <w:sz w:val="28"/>
          <w:szCs w:val="28"/>
          <w:u w:val="single"/>
        </w:rPr>
        <w:t>1</w:t>
      </w:r>
      <w:r w:rsidR="00DA0EAA">
        <w:rPr>
          <w:sz w:val="28"/>
          <w:szCs w:val="28"/>
          <w:u w:val="single"/>
        </w:rPr>
        <w:t>4</w:t>
      </w:r>
      <w:r w:rsidR="00776304" w:rsidRPr="008D169C">
        <w:rPr>
          <w:sz w:val="28"/>
          <w:szCs w:val="28"/>
          <w:u w:val="single"/>
        </w:rPr>
        <w:t xml:space="preserve"> года </w:t>
      </w:r>
      <w:r w:rsidR="00776304">
        <w:rPr>
          <w:sz w:val="28"/>
          <w:szCs w:val="28"/>
        </w:rPr>
        <w:t xml:space="preserve">                                    </w:t>
      </w:r>
      <w:r w:rsidR="00815261">
        <w:rPr>
          <w:sz w:val="28"/>
          <w:szCs w:val="28"/>
        </w:rPr>
        <w:t xml:space="preserve">                             </w:t>
      </w:r>
      <w:r w:rsidR="00AC5EF9">
        <w:rPr>
          <w:sz w:val="28"/>
          <w:szCs w:val="28"/>
        </w:rPr>
        <w:t xml:space="preserve"> </w:t>
      </w:r>
      <w:r w:rsidR="00115E37">
        <w:rPr>
          <w:sz w:val="28"/>
          <w:szCs w:val="28"/>
        </w:rPr>
        <w:t xml:space="preserve">     </w:t>
      </w:r>
      <w:r w:rsidR="00AC5EF9">
        <w:rPr>
          <w:sz w:val="28"/>
          <w:szCs w:val="28"/>
        </w:rPr>
        <w:t xml:space="preserve"> </w:t>
      </w:r>
      <w:r w:rsidR="0077630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15E37">
        <w:rPr>
          <w:sz w:val="28"/>
          <w:szCs w:val="28"/>
        </w:rPr>
        <w:t>214</w:t>
      </w:r>
      <w:r w:rsidR="00DA0EAA">
        <w:rPr>
          <w:sz w:val="28"/>
          <w:szCs w:val="28"/>
        </w:rPr>
        <w:t xml:space="preserve"> </w:t>
      </w:r>
      <w:r w:rsidR="00776304">
        <w:rPr>
          <w:sz w:val="28"/>
          <w:szCs w:val="28"/>
        </w:rPr>
        <w:t xml:space="preserve">                                 </w:t>
      </w:r>
    </w:p>
    <w:p w:rsidR="00776304" w:rsidRPr="00776304" w:rsidRDefault="00776304" w:rsidP="00776304">
      <w:pPr>
        <w:rPr>
          <w:sz w:val="28"/>
          <w:szCs w:val="28"/>
        </w:rPr>
      </w:pPr>
      <w:r>
        <w:t xml:space="preserve">            </w:t>
      </w:r>
      <w:r w:rsidRPr="00776304">
        <w:rPr>
          <w:sz w:val="28"/>
          <w:szCs w:val="28"/>
        </w:rPr>
        <w:t>г. Лянтор</w:t>
      </w:r>
    </w:p>
    <w:p w:rsidR="004169AD" w:rsidRDefault="004169AD" w:rsidP="00065A21">
      <w:pPr>
        <w:pStyle w:val="b"/>
        <w:jc w:val="both"/>
        <w:rPr>
          <w:sz w:val="28"/>
          <w:szCs w:val="28"/>
        </w:rPr>
      </w:pPr>
    </w:p>
    <w:tbl>
      <w:tblPr>
        <w:tblW w:w="0" w:type="auto"/>
        <w:tblInd w:w="156" w:type="dxa"/>
        <w:tblLook w:val="0000" w:firstRow="0" w:lastRow="0" w:firstColumn="0" w:lastColumn="0" w:noHBand="0" w:noVBand="0"/>
      </w:tblPr>
      <w:tblGrid>
        <w:gridCol w:w="3600"/>
      </w:tblGrid>
      <w:tr w:rsidR="00DA0EAA" w:rsidTr="00DA0EA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00" w:type="dxa"/>
          </w:tcPr>
          <w:p w:rsidR="00DA0EAA" w:rsidRDefault="00DA0EAA" w:rsidP="00115E37">
            <w:pPr>
              <w:ind w:left="-48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</w:t>
            </w:r>
            <w:r w:rsidR="0045744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457446">
              <w:rPr>
                <w:sz w:val="28"/>
              </w:rPr>
              <w:t>в распоряжение Администр</w:t>
            </w:r>
            <w:r w:rsidR="00457446">
              <w:rPr>
                <w:sz w:val="28"/>
              </w:rPr>
              <w:t>а</w:t>
            </w:r>
            <w:r w:rsidR="00457446">
              <w:rPr>
                <w:sz w:val="28"/>
              </w:rPr>
              <w:t>ции городского поселения Лянтор от 13.09.201</w:t>
            </w:r>
            <w:r w:rsidR="00115E37">
              <w:rPr>
                <w:sz w:val="28"/>
              </w:rPr>
              <w:t>3</w:t>
            </w:r>
            <w:r w:rsidR="00457446">
              <w:rPr>
                <w:sz w:val="28"/>
              </w:rPr>
              <w:t xml:space="preserve"> № 158 </w:t>
            </w:r>
          </w:p>
        </w:tc>
      </w:tr>
    </w:tbl>
    <w:p w:rsidR="009B63B7" w:rsidRDefault="009B63B7" w:rsidP="00815261">
      <w:pPr>
        <w:jc w:val="both"/>
        <w:rPr>
          <w:sz w:val="28"/>
        </w:rPr>
      </w:pPr>
    </w:p>
    <w:p w:rsidR="009A7513" w:rsidRDefault="009A7513" w:rsidP="00815261">
      <w:pPr>
        <w:jc w:val="both"/>
        <w:rPr>
          <w:sz w:val="28"/>
        </w:rPr>
      </w:pPr>
    </w:p>
    <w:p w:rsidR="004633DE" w:rsidRDefault="009B63B7" w:rsidP="00457446">
      <w:pPr>
        <w:jc w:val="both"/>
        <w:rPr>
          <w:sz w:val="28"/>
        </w:rPr>
      </w:pPr>
      <w:r>
        <w:rPr>
          <w:sz w:val="28"/>
        </w:rPr>
        <w:tab/>
      </w:r>
      <w:r w:rsidR="00457446">
        <w:rPr>
          <w:sz w:val="28"/>
        </w:rPr>
        <w:t>В соответствии с Указом Президента Российской Федерации от 23.06.2014 № 453 «О внесении изменений в некоторые акты Президента Ро</w:t>
      </w:r>
      <w:r w:rsidR="00457446">
        <w:rPr>
          <w:sz w:val="28"/>
        </w:rPr>
        <w:t>с</w:t>
      </w:r>
      <w:r w:rsidR="00457446">
        <w:rPr>
          <w:sz w:val="28"/>
        </w:rPr>
        <w:t>сийской Федерации по вопросам противодействия коррупции», в целях прив</w:t>
      </w:r>
      <w:r w:rsidR="00457446">
        <w:rPr>
          <w:sz w:val="28"/>
        </w:rPr>
        <w:t>е</w:t>
      </w:r>
      <w:r w:rsidR="00457446">
        <w:rPr>
          <w:sz w:val="28"/>
        </w:rPr>
        <w:t>дения муниципальных правовых актов Администрации города в соответс</w:t>
      </w:r>
      <w:r w:rsidR="00457446">
        <w:rPr>
          <w:sz w:val="28"/>
        </w:rPr>
        <w:t>т</w:t>
      </w:r>
      <w:r w:rsidR="00457446">
        <w:rPr>
          <w:sz w:val="28"/>
        </w:rPr>
        <w:t>вие с</w:t>
      </w:r>
      <w:r w:rsidR="009F775E">
        <w:rPr>
          <w:sz w:val="28"/>
        </w:rPr>
        <w:t xml:space="preserve"> действующим законодательством:</w:t>
      </w:r>
    </w:p>
    <w:p w:rsidR="009F775E" w:rsidRDefault="009F775E" w:rsidP="009F775E">
      <w:pPr>
        <w:jc w:val="both"/>
        <w:rPr>
          <w:sz w:val="28"/>
        </w:rPr>
      </w:pPr>
      <w:r>
        <w:rPr>
          <w:sz w:val="28"/>
        </w:rPr>
        <w:tab/>
        <w:t>1.</w:t>
      </w:r>
      <w:r w:rsidR="00115E37">
        <w:rPr>
          <w:sz w:val="28"/>
        </w:rPr>
        <w:t xml:space="preserve"> </w:t>
      </w:r>
      <w:r>
        <w:rPr>
          <w:sz w:val="28"/>
        </w:rPr>
        <w:t>Внести изменения в распоряжение Администрации городского посел</w:t>
      </w:r>
      <w:r>
        <w:rPr>
          <w:sz w:val="28"/>
        </w:rPr>
        <w:t>е</w:t>
      </w:r>
      <w:r>
        <w:rPr>
          <w:sz w:val="28"/>
        </w:rPr>
        <w:t>ния Лянтор от 13.09.2013 № 158 «Об утверждении положения о комиссии по соблюдению требований к служебному поведению муниципальных сл</w:t>
      </w:r>
      <w:r>
        <w:rPr>
          <w:sz w:val="28"/>
        </w:rPr>
        <w:t>у</w:t>
      </w:r>
      <w:r>
        <w:rPr>
          <w:sz w:val="28"/>
        </w:rPr>
        <w:t>жащих и урегулированию конфликта интересов в Администрации городского посел</w:t>
      </w:r>
      <w:r>
        <w:rPr>
          <w:sz w:val="28"/>
        </w:rPr>
        <w:t>е</w:t>
      </w:r>
      <w:r>
        <w:rPr>
          <w:sz w:val="28"/>
        </w:rPr>
        <w:t>ния Лянтор», изложив приложение к распоряжению в редакции, согласно пр</w:t>
      </w:r>
      <w:r>
        <w:rPr>
          <w:sz w:val="28"/>
        </w:rPr>
        <w:t>и</w:t>
      </w:r>
      <w:r>
        <w:rPr>
          <w:sz w:val="28"/>
        </w:rPr>
        <w:t>ложению к настоящему распоряжению.</w:t>
      </w:r>
    </w:p>
    <w:p w:rsidR="009F775E" w:rsidRDefault="009F775E" w:rsidP="009F775E">
      <w:pPr>
        <w:jc w:val="both"/>
        <w:rPr>
          <w:sz w:val="28"/>
        </w:rPr>
      </w:pPr>
      <w:r>
        <w:rPr>
          <w:sz w:val="28"/>
        </w:rPr>
        <w:tab/>
        <w:t>2.</w:t>
      </w:r>
      <w:r w:rsidR="00115E37">
        <w:rPr>
          <w:sz w:val="28"/>
        </w:rPr>
        <w:t xml:space="preserve"> </w:t>
      </w:r>
      <w:r>
        <w:rPr>
          <w:sz w:val="28"/>
        </w:rPr>
        <w:t xml:space="preserve">Настоящее распоряжение вступает в силу с момента его подписания. </w:t>
      </w:r>
    </w:p>
    <w:p w:rsidR="00457446" w:rsidRDefault="00457446" w:rsidP="00457446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4633DE" w:rsidRDefault="004633DE" w:rsidP="00815261">
      <w:pPr>
        <w:jc w:val="both"/>
        <w:rPr>
          <w:sz w:val="28"/>
        </w:rPr>
      </w:pPr>
    </w:p>
    <w:p w:rsidR="004633DE" w:rsidRDefault="004633DE" w:rsidP="00F6719A">
      <w:pPr>
        <w:jc w:val="center"/>
        <w:rPr>
          <w:sz w:val="28"/>
        </w:rPr>
      </w:pPr>
    </w:p>
    <w:p w:rsidR="004633DE" w:rsidRDefault="00815261" w:rsidP="00815261">
      <w:pPr>
        <w:jc w:val="both"/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15E37">
        <w:rPr>
          <w:sz w:val="28"/>
        </w:rPr>
        <w:t xml:space="preserve">           </w:t>
      </w:r>
      <w:r>
        <w:rPr>
          <w:sz w:val="28"/>
        </w:rPr>
        <w:t>С.А.</w:t>
      </w:r>
      <w:r w:rsidR="00115E37">
        <w:rPr>
          <w:sz w:val="28"/>
        </w:rPr>
        <w:t xml:space="preserve"> </w:t>
      </w:r>
      <w:proofErr w:type="spellStart"/>
      <w:r>
        <w:rPr>
          <w:sz w:val="28"/>
        </w:rPr>
        <w:t>Махиня</w:t>
      </w:r>
      <w:proofErr w:type="spellEnd"/>
    </w:p>
    <w:p w:rsidR="00FF1859" w:rsidRDefault="00FF1859" w:rsidP="00F6719A">
      <w:pPr>
        <w:jc w:val="center"/>
        <w:rPr>
          <w:sz w:val="28"/>
        </w:rPr>
      </w:pPr>
    </w:p>
    <w:p w:rsidR="008D169C" w:rsidRDefault="008D169C" w:rsidP="008D169C">
      <w:pPr>
        <w:rPr>
          <w:b/>
          <w:sz w:val="32"/>
        </w:rPr>
      </w:pPr>
    </w:p>
    <w:p w:rsidR="00C773EC" w:rsidRDefault="00C773EC" w:rsidP="008D169C">
      <w:pPr>
        <w:rPr>
          <w:b/>
          <w:sz w:val="32"/>
        </w:rPr>
      </w:pPr>
    </w:p>
    <w:p w:rsidR="00C773EC" w:rsidRDefault="00C773EC" w:rsidP="008D169C">
      <w:pPr>
        <w:rPr>
          <w:b/>
          <w:sz w:val="32"/>
        </w:rPr>
      </w:pPr>
    </w:p>
    <w:p w:rsidR="00C773EC" w:rsidRDefault="00C773EC" w:rsidP="008D169C">
      <w:pPr>
        <w:rPr>
          <w:b/>
          <w:sz w:val="32"/>
        </w:rPr>
      </w:pPr>
    </w:p>
    <w:p w:rsidR="00FF1859" w:rsidRPr="005E5D91" w:rsidRDefault="00FF1859" w:rsidP="008D169C">
      <w:pPr>
        <w:rPr>
          <w:color w:val="000000"/>
          <w:sz w:val="28"/>
        </w:rPr>
      </w:pPr>
    </w:p>
    <w:tbl>
      <w:tblPr>
        <w:tblW w:w="0" w:type="auto"/>
        <w:tblInd w:w="5259" w:type="dxa"/>
        <w:tblLook w:val="0000" w:firstRow="0" w:lastRow="0" w:firstColumn="0" w:lastColumn="0" w:noHBand="0" w:noVBand="0"/>
      </w:tblPr>
      <w:tblGrid>
        <w:gridCol w:w="4121"/>
      </w:tblGrid>
      <w:tr w:rsidR="009F775E" w:rsidRPr="005E5D91" w:rsidTr="00FF185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21" w:type="dxa"/>
          </w:tcPr>
          <w:p w:rsidR="00115E37" w:rsidRDefault="009F775E" w:rsidP="009F77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E5D91">
              <w:rPr>
                <w:color w:val="000000"/>
                <w:sz w:val="24"/>
                <w:szCs w:val="24"/>
              </w:rPr>
              <w:lastRenderedPageBreak/>
              <w:t xml:space="preserve">Приложение к распоряжению </w:t>
            </w:r>
          </w:p>
          <w:p w:rsidR="00115E37" w:rsidRDefault="009F775E" w:rsidP="009F77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E5D91"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 w:rsidRPr="005E5D91">
              <w:rPr>
                <w:color w:val="000000"/>
                <w:sz w:val="24"/>
                <w:szCs w:val="24"/>
              </w:rPr>
              <w:t>городского</w:t>
            </w:r>
            <w:proofErr w:type="gramEnd"/>
            <w:r w:rsidRPr="005E5D91">
              <w:rPr>
                <w:color w:val="000000"/>
                <w:sz w:val="24"/>
                <w:szCs w:val="24"/>
              </w:rPr>
              <w:t xml:space="preserve"> </w:t>
            </w:r>
          </w:p>
          <w:p w:rsidR="00115E37" w:rsidRDefault="009F775E" w:rsidP="009F77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E5D91">
              <w:rPr>
                <w:color w:val="000000"/>
                <w:sz w:val="24"/>
                <w:szCs w:val="24"/>
              </w:rPr>
              <w:t>посел</w:t>
            </w:r>
            <w:r w:rsidRPr="005E5D91">
              <w:rPr>
                <w:color w:val="000000"/>
                <w:sz w:val="24"/>
                <w:szCs w:val="24"/>
              </w:rPr>
              <w:t>е</w:t>
            </w:r>
            <w:r w:rsidRPr="005E5D91">
              <w:rPr>
                <w:color w:val="000000"/>
                <w:sz w:val="24"/>
                <w:szCs w:val="24"/>
              </w:rPr>
              <w:t xml:space="preserve">ния Лянтор </w:t>
            </w:r>
          </w:p>
          <w:p w:rsidR="009F775E" w:rsidRPr="005E5D91" w:rsidRDefault="009F775E" w:rsidP="00115E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E5D91">
              <w:rPr>
                <w:color w:val="000000"/>
                <w:sz w:val="24"/>
                <w:szCs w:val="24"/>
              </w:rPr>
              <w:t>от «</w:t>
            </w:r>
            <w:r w:rsidR="00115E37">
              <w:rPr>
                <w:color w:val="000000"/>
                <w:sz w:val="24"/>
                <w:szCs w:val="24"/>
              </w:rPr>
              <w:t>09</w:t>
            </w:r>
            <w:r w:rsidRPr="005E5D91">
              <w:rPr>
                <w:color w:val="000000"/>
                <w:sz w:val="24"/>
                <w:szCs w:val="24"/>
              </w:rPr>
              <w:t>»</w:t>
            </w:r>
            <w:r w:rsidR="00115E37">
              <w:rPr>
                <w:color w:val="000000"/>
                <w:sz w:val="24"/>
                <w:szCs w:val="24"/>
              </w:rPr>
              <w:t xml:space="preserve"> </w:t>
            </w:r>
            <w:r w:rsidRPr="005E5D91">
              <w:rPr>
                <w:color w:val="000000"/>
                <w:sz w:val="24"/>
                <w:szCs w:val="24"/>
              </w:rPr>
              <w:t>сентября 2014</w:t>
            </w:r>
            <w:r w:rsidR="00115E37">
              <w:rPr>
                <w:color w:val="000000"/>
                <w:sz w:val="24"/>
                <w:szCs w:val="24"/>
              </w:rPr>
              <w:t xml:space="preserve"> года </w:t>
            </w:r>
            <w:r w:rsidRPr="005E5D91">
              <w:rPr>
                <w:color w:val="000000"/>
                <w:sz w:val="24"/>
                <w:szCs w:val="24"/>
              </w:rPr>
              <w:t>№</w:t>
            </w:r>
            <w:r w:rsidR="00115E37">
              <w:rPr>
                <w:color w:val="000000"/>
                <w:sz w:val="24"/>
                <w:szCs w:val="24"/>
              </w:rPr>
              <w:t xml:space="preserve"> 214</w:t>
            </w:r>
            <w:r w:rsidRPr="005E5D9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F775E" w:rsidRPr="005E5D91" w:rsidRDefault="009F775E" w:rsidP="009F775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9F775E" w:rsidRPr="005E5D91" w:rsidRDefault="009F775E" w:rsidP="009F775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Положение</w:t>
      </w:r>
    </w:p>
    <w:p w:rsidR="009F775E" w:rsidRPr="005E5D91" w:rsidRDefault="009F775E" w:rsidP="009F775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  о комиссии по соблюдению требований к служебному поведению </w:t>
      </w:r>
    </w:p>
    <w:p w:rsidR="009F775E" w:rsidRPr="005E5D91" w:rsidRDefault="009F775E" w:rsidP="009F775E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муниципальных служащих и урегулированию конфликта интересов в А</w:t>
      </w:r>
      <w:r w:rsidRPr="005E5D91">
        <w:rPr>
          <w:color w:val="000000"/>
          <w:sz w:val="28"/>
          <w:szCs w:val="28"/>
        </w:rPr>
        <w:t>д</w:t>
      </w:r>
      <w:r w:rsidRPr="005E5D91">
        <w:rPr>
          <w:color w:val="000000"/>
          <w:sz w:val="28"/>
          <w:szCs w:val="28"/>
        </w:rPr>
        <w:t>министрации г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родского поселения Лянтор</w:t>
      </w:r>
    </w:p>
    <w:p w:rsidR="009F775E" w:rsidRPr="005E5D91" w:rsidRDefault="009F775E" w:rsidP="009F775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F775E" w:rsidRPr="005E5D91" w:rsidRDefault="009F775E" w:rsidP="009F775E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1. Общие положения</w:t>
      </w:r>
    </w:p>
    <w:p w:rsidR="009F775E" w:rsidRPr="005E5D91" w:rsidRDefault="009F775E" w:rsidP="009F775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F775E" w:rsidRPr="005E5D91" w:rsidRDefault="009F775E" w:rsidP="00115E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1.1. Настоящее Положение устанавливает порядок образования и де</w:t>
      </w:r>
      <w:r w:rsidRPr="005E5D91">
        <w:rPr>
          <w:color w:val="000000"/>
          <w:sz w:val="28"/>
          <w:szCs w:val="28"/>
        </w:rPr>
        <w:t>я</w:t>
      </w:r>
      <w:r w:rsidRPr="005E5D91">
        <w:rPr>
          <w:color w:val="000000"/>
          <w:sz w:val="28"/>
          <w:szCs w:val="28"/>
        </w:rPr>
        <w:t>тельность комиссии по соблюдению требований к служебному поведению м</w:t>
      </w:r>
      <w:r w:rsidRPr="005E5D91">
        <w:rPr>
          <w:color w:val="000000"/>
          <w:sz w:val="28"/>
          <w:szCs w:val="28"/>
        </w:rPr>
        <w:t>у</w:t>
      </w:r>
      <w:r w:rsidRPr="005E5D91">
        <w:rPr>
          <w:color w:val="000000"/>
          <w:sz w:val="28"/>
          <w:szCs w:val="28"/>
        </w:rPr>
        <w:t>ниципальных служащих и урегулированию конфликта интересов (далее - к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миссия), образуемой в Администрации городского поселения Лянтор (далее – Админ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страция города).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1.2. Комиссия в своей деятельности руководствуется </w:t>
      </w:r>
      <w:hyperlink r:id="rId9" w:history="1">
        <w:r w:rsidRPr="005E5D91">
          <w:rPr>
            <w:color w:val="000000"/>
            <w:sz w:val="28"/>
            <w:szCs w:val="28"/>
          </w:rPr>
          <w:t>Конституцией</w:t>
        </w:r>
      </w:hyperlink>
      <w:r w:rsidRPr="005E5D91">
        <w:rPr>
          <w:color w:val="000000"/>
          <w:sz w:val="28"/>
          <w:szCs w:val="28"/>
        </w:rPr>
        <w:t xml:space="preserve"> Ро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 xml:space="preserve">сийской Федерации, федеральными законами, законами Ханты-Мансийского автономного округа - Югры, </w:t>
      </w:r>
      <w:hyperlink r:id="rId10" w:history="1">
        <w:r w:rsidRPr="005E5D91">
          <w:rPr>
            <w:color w:val="000000"/>
            <w:sz w:val="28"/>
            <w:szCs w:val="28"/>
          </w:rPr>
          <w:t>Уставом</w:t>
        </w:r>
      </w:hyperlink>
      <w:r w:rsidRPr="005E5D91">
        <w:rPr>
          <w:color w:val="000000"/>
          <w:sz w:val="28"/>
          <w:szCs w:val="28"/>
        </w:rPr>
        <w:t xml:space="preserve"> муниципального образования горо</w:t>
      </w:r>
      <w:r w:rsidRPr="005E5D91">
        <w:rPr>
          <w:color w:val="000000"/>
          <w:sz w:val="28"/>
          <w:szCs w:val="28"/>
        </w:rPr>
        <w:t>д</w:t>
      </w:r>
      <w:r w:rsidRPr="005E5D91">
        <w:rPr>
          <w:color w:val="000000"/>
          <w:sz w:val="28"/>
          <w:szCs w:val="28"/>
        </w:rPr>
        <w:t>ское поселение Лянтор,  муниципальными правовыми актами городского п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селения  Лянтор, регулирующими вопросы муниципальной службы, настоящим Пол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жением.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1.3. Основной задачей комиссии является содействие Администрации г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рода: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5E5D91">
        <w:rPr>
          <w:color w:val="000000"/>
          <w:sz w:val="28"/>
          <w:szCs w:val="28"/>
        </w:rPr>
        <w:t>- в обеспечении соблюдения муниципальными служащими Администр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ции города (далее - муниципальные служащие) ограничений и запретов, треб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 xml:space="preserve">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5E5D91">
          <w:rPr>
            <w:color w:val="000000"/>
            <w:sz w:val="28"/>
            <w:szCs w:val="28"/>
          </w:rPr>
          <w:t>з</w:t>
        </w:r>
        <w:r w:rsidRPr="005E5D91">
          <w:rPr>
            <w:color w:val="000000"/>
            <w:sz w:val="28"/>
            <w:szCs w:val="28"/>
          </w:rPr>
          <w:t>а</w:t>
        </w:r>
        <w:r w:rsidRPr="005E5D91">
          <w:rPr>
            <w:color w:val="000000"/>
            <w:sz w:val="28"/>
            <w:szCs w:val="28"/>
          </w:rPr>
          <w:t>коном</w:t>
        </w:r>
      </w:hyperlink>
      <w:r w:rsidRPr="005E5D91">
        <w:rPr>
          <w:color w:val="000000"/>
          <w:sz w:val="28"/>
          <w:szCs w:val="28"/>
        </w:rPr>
        <w:t xml:space="preserve"> от 25.12.2008 N 273-ФЗ "О противодействии коррупции", другими фед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ральными законами (далее - требования к служебному поведению и (или) тр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бования об урегулировании конфликта инт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ресов);</w:t>
      </w:r>
      <w:proofErr w:type="gramEnd"/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в осуществлении мер по предупреждению коррупции в Администрации города.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1.4. Сообщения о преступлениях и административных правонарушениях, а так же анонимные обращения, комиссия не рассматривает. Комиссия не пр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водит проверки по фактам нарушения служебной дисциплины.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9F775E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2. Состав комиссии</w:t>
      </w:r>
    </w:p>
    <w:p w:rsidR="00115E37" w:rsidRPr="005E5D91" w:rsidRDefault="00115E37" w:rsidP="00115E37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color w:val="000000"/>
          <w:sz w:val="28"/>
          <w:szCs w:val="28"/>
        </w:rPr>
      </w:pP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2.1. Состав комиссии утверждается распоряжением Администрации г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родского поселения Лянтор. Комиссия  состоит из председателя, заместителя председателя, се</w:t>
      </w:r>
      <w:r w:rsidRPr="005E5D91">
        <w:rPr>
          <w:color w:val="000000"/>
          <w:sz w:val="28"/>
          <w:szCs w:val="28"/>
        </w:rPr>
        <w:t>к</w:t>
      </w:r>
      <w:r w:rsidRPr="005E5D91">
        <w:rPr>
          <w:color w:val="000000"/>
          <w:sz w:val="28"/>
          <w:szCs w:val="28"/>
        </w:rPr>
        <w:t>ретаря и членов комиссии.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2.2. В состав комиссии входят  заместитель Главы муниципального обр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зования, работники  правового управления и управления по организации де</w:t>
      </w:r>
      <w:r w:rsidRPr="005E5D91">
        <w:rPr>
          <w:color w:val="000000"/>
          <w:sz w:val="28"/>
          <w:szCs w:val="28"/>
        </w:rPr>
        <w:t>я</w:t>
      </w:r>
      <w:r w:rsidRPr="005E5D91">
        <w:rPr>
          <w:color w:val="000000"/>
          <w:sz w:val="28"/>
          <w:szCs w:val="28"/>
        </w:rPr>
        <w:lastRenderedPageBreak/>
        <w:t>тельности Администрации города, других структурных подразделений Адм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нистрации города, представители образовательных учреждений и обществе</w:t>
      </w:r>
      <w:r w:rsidRPr="005E5D91">
        <w:rPr>
          <w:color w:val="000000"/>
          <w:sz w:val="28"/>
          <w:szCs w:val="28"/>
        </w:rPr>
        <w:t>н</w:t>
      </w:r>
      <w:r w:rsidRPr="005E5D91">
        <w:rPr>
          <w:color w:val="000000"/>
          <w:sz w:val="28"/>
          <w:szCs w:val="28"/>
        </w:rPr>
        <w:t>ных о</w:t>
      </w:r>
      <w:r w:rsidRPr="005E5D91">
        <w:rPr>
          <w:color w:val="000000"/>
          <w:sz w:val="28"/>
          <w:szCs w:val="28"/>
        </w:rPr>
        <w:t>р</w:t>
      </w:r>
      <w:r w:rsidRPr="005E5D91">
        <w:rPr>
          <w:color w:val="000000"/>
          <w:sz w:val="28"/>
          <w:szCs w:val="28"/>
        </w:rPr>
        <w:t>ганизаций города.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Число членов комиссии, не замещающих должности муниципальной службы в Администрации городского поселения Лянтор,  должно составлять не м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нее одной четверти от общего числа членов комиссии.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2.5. Все члены комиссии при принятии решений обладают равными пр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вами. В отсутствие председателя комиссии его обязанности исполняет замест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тель председ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теля комиссии.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2.6. В заседаниях комиссии с правом совещательного голоса участвуют: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2.6.1.Непосредственный руководитель муниципального служащего, в о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ношении которого комиссией рассматривается вопрос о соблюдении требов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ний к служебному поведению и (или) требований об урегулировании конфли</w:t>
      </w:r>
      <w:r w:rsidRPr="005E5D91">
        <w:rPr>
          <w:color w:val="000000"/>
          <w:sz w:val="28"/>
          <w:szCs w:val="28"/>
        </w:rPr>
        <w:t>к</w:t>
      </w:r>
      <w:r w:rsidRPr="005E5D91">
        <w:rPr>
          <w:color w:val="000000"/>
          <w:sz w:val="28"/>
          <w:szCs w:val="28"/>
        </w:rPr>
        <w:t>та интересов, и определяемые председателем комиссии два муниципальных служащих, замещающих в Администрации города должности мун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ципальной службы, аналогичные должности, зам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щаемой муниципальным служащим, в отношении которого комиссией рассматривается этот в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прос.</w:t>
      </w:r>
    </w:p>
    <w:p w:rsidR="009F775E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2.6.2. </w:t>
      </w:r>
      <w:proofErr w:type="gramStart"/>
      <w:r w:rsidRPr="005E5D91">
        <w:rPr>
          <w:color w:val="000000"/>
          <w:sz w:val="28"/>
          <w:szCs w:val="28"/>
        </w:rPr>
        <w:t>Специалисты, которые могут дать пояснения по вопросам муниц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пальной службы и вопросам, рассматриваемым комиссией, представитель м</w:t>
      </w:r>
      <w:r w:rsidRPr="005E5D91">
        <w:rPr>
          <w:color w:val="000000"/>
          <w:sz w:val="28"/>
          <w:szCs w:val="28"/>
        </w:rPr>
        <w:t>у</w:t>
      </w:r>
      <w:r w:rsidRPr="005E5D91">
        <w:rPr>
          <w:color w:val="000000"/>
          <w:sz w:val="28"/>
          <w:szCs w:val="28"/>
        </w:rPr>
        <w:t>ниципального служащего, в отношении которого комиссией рассматрив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ется вопрос о соблюдении требований к служебному поведению и (или) тр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бований об урегулировании конфли</w:t>
      </w:r>
      <w:r w:rsidRPr="005E5D91">
        <w:rPr>
          <w:color w:val="000000"/>
          <w:sz w:val="28"/>
          <w:szCs w:val="28"/>
        </w:rPr>
        <w:t>к</w:t>
      </w:r>
      <w:r w:rsidRPr="005E5D91">
        <w:rPr>
          <w:color w:val="000000"/>
          <w:sz w:val="28"/>
          <w:szCs w:val="28"/>
        </w:rPr>
        <w:t>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щего</w:t>
      </w:r>
      <w:proofErr w:type="gramEnd"/>
      <w:r w:rsidRPr="005E5D91">
        <w:rPr>
          <w:color w:val="000000"/>
          <w:sz w:val="28"/>
          <w:szCs w:val="28"/>
        </w:rPr>
        <w:t xml:space="preserve">, в </w:t>
      </w:r>
      <w:proofErr w:type="gramStart"/>
      <w:r w:rsidRPr="005E5D91">
        <w:rPr>
          <w:color w:val="000000"/>
          <w:sz w:val="28"/>
          <w:szCs w:val="28"/>
        </w:rPr>
        <w:t>отношении</w:t>
      </w:r>
      <w:proofErr w:type="gramEnd"/>
      <w:r w:rsidRPr="005E5D91">
        <w:rPr>
          <w:color w:val="000000"/>
          <w:sz w:val="28"/>
          <w:szCs w:val="28"/>
        </w:rPr>
        <w:t xml:space="preserve"> которого комиссией рассматривается этот вопрос, или л</w:t>
      </w:r>
      <w:r w:rsidRPr="005E5D91">
        <w:rPr>
          <w:color w:val="000000"/>
          <w:sz w:val="28"/>
          <w:szCs w:val="28"/>
        </w:rPr>
        <w:t>ю</w:t>
      </w:r>
      <w:r w:rsidRPr="005E5D91">
        <w:rPr>
          <w:color w:val="000000"/>
          <w:sz w:val="28"/>
          <w:szCs w:val="28"/>
        </w:rPr>
        <w:t>бого члена коми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сии.</w:t>
      </w:r>
    </w:p>
    <w:p w:rsidR="00115E37" w:rsidRPr="005E5D91" w:rsidRDefault="00115E37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9F775E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 Порядок работы комиссии</w:t>
      </w:r>
    </w:p>
    <w:p w:rsidR="00115E37" w:rsidRPr="005E5D91" w:rsidRDefault="00115E37" w:rsidP="00115E37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color w:val="000000"/>
          <w:sz w:val="28"/>
          <w:szCs w:val="28"/>
        </w:rPr>
      </w:pP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outlineLvl w:val="1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3.1. Основанием для проведения заседания к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миссии являются: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3.1.1. Представление управлением по  организации деятельности Адм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нистрации города материалов проверки, свидетельствующих: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о представлении муниципальным служащим недостоверных или непо</w:t>
      </w:r>
      <w:r w:rsidRPr="005E5D91">
        <w:rPr>
          <w:color w:val="000000"/>
          <w:sz w:val="28"/>
          <w:szCs w:val="28"/>
        </w:rPr>
        <w:t>л</w:t>
      </w:r>
      <w:r w:rsidRPr="005E5D91">
        <w:rPr>
          <w:color w:val="000000"/>
          <w:sz w:val="28"/>
          <w:szCs w:val="28"/>
        </w:rPr>
        <w:t>ных сведений о доходах, об имуществе и обязательствах имущественного х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рактера;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о несоблюдении муниципальным служащим требований к служебному повед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нию и (или) требований об урегулировании конфликта интересов.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3.1.2. </w:t>
      </w:r>
      <w:proofErr w:type="gramStart"/>
      <w:r w:rsidRPr="005E5D91">
        <w:rPr>
          <w:color w:val="000000"/>
          <w:sz w:val="28"/>
          <w:szCs w:val="28"/>
        </w:rPr>
        <w:t>Поступившее в управление по организации деятельности Админ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страции города:</w:t>
      </w:r>
      <w:proofErr w:type="gramEnd"/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обращение гражданина, замещавшего ранее в Администрации города  должность муниципальной службы, о даче согласия на замещение должности в коммерческой или некоммерческой организации либо на выполнение раб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ты на условиях гражданско-правового договора в коммерческой или неко</w:t>
      </w:r>
      <w:r w:rsidRPr="005E5D91">
        <w:rPr>
          <w:color w:val="000000"/>
          <w:sz w:val="28"/>
          <w:szCs w:val="28"/>
        </w:rPr>
        <w:t>м</w:t>
      </w:r>
      <w:r w:rsidRPr="005E5D91">
        <w:rPr>
          <w:color w:val="000000"/>
          <w:sz w:val="28"/>
          <w:szCs w:val="28"/>
        </w:rPr>
        <w:t>мерческой организации, если отдельные функции муниципального управления этой орг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lastRenderedPageBreak/>
        <w:t>низацией входили ранее в его должностные (служебные) обязанности, до ист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чения двух лет со дня увольнения с муниципальной слу</w:t>
      </w:r>
      <w:r w:rsidRPr="005E5D91">
        <w:rPr>
          <w:color w:val="000000"/>
          <w:sz w:val="28"/>
          <w:szCs w:val="28"/>
        </w:rPr>
        <w:t>ж</w:t>
      </w:r>
      <w:r w:rsidRPr="005E5D91">
        <w:rPr>
          <w:color w:val="000000"/>
          <w:sz w:val="28"/>
          <w:szCs w:val="28"/>
        </w:rPr>
        <w:t>бы;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заявление муниципального служащего о невозможности по объекти</w:t>
      </w:r>
      <w:r w:rsidRPr="005E5D91">
        <w:rPr>
          <w:color w:val="000000"/>
          <w:sz w:val="28"/>
          <w:szCs w:val="28"/>
        </w:rPr>
        <w:t>в</w:t>
      </w:r>
      <w:r w:rsidRPr="005E5D91">
        <w:rPr>
          <w:color w:val="000000"/>
          <w:sz w:val="28"/>
          <w:szCs w:val="28"/>
        </w:rPr>
        <w:t>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тей, если обязанность представлять такие сведения возложена на муниципал</w:t>
      </w:r>
      <w:r w:rsidRPr="005E5D91">
        <w:rPr>
          <w:color w:val="000000"/>
          <w:sz w:val="28"/>
          <w:szCs w:val="28"/>
        </w:rPr>
        <w:t>ь</w:t>
      </w:r>
      <w:r w:rsidRPr="005E5D91">
        <w:rPr>
          <w:color w:val="000000"/>
          <w:sz w:val="28"/>
          <w:szCs w:val="28"/>
        </w:rPr>
        <w:t>ного служащего дейс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вующим законодательством.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3.1.3. Представление Главы города, касающееся обеспечения соблюд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ния муниципальным служащим требований к служебному поведению и (или) тр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бований об урегулировании конфликта интересов либо осуществления в Адм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нистрации города  мер по предупреждению коррупции.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3.1.4. Представление Главы города о нарушении  муниципальным сл</w:t>
      </w:r>
      <w:r w:rsidRPr="005E5D91">
        <w:rPr>
          <w:color w:val="000000"/>
          <w:sz w:val="28"/>
          <w:szCs w:val="28"/>
        </w:rPr>
        <w:t>у</w:t>
      </w:r>
      <w:r w:rsidRPr="005E5D91">
        <w:rPr>
          <w:color w:val="000000"/>
          <w:sz w:val="28"/>
          <w:szCs w:val="28"/>
        </w:rPr>
        <w:t>жащим положений Кодекса этики и служебного поведения муниципальных служащих муниципального образ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вания городское поселение Лянтор.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3.1.5.  Информация, поступившая в Администрацию города,  свидетел</w:t>
      </w:r>
      <w:r w:rsidRPr="005E5D91">
        <w:rPr>
          <w:color w:val="000000"/>
          <w:sz w:val="28"/>
          <w:szCs w:val="28"/>
        </w:rPr>
        <w:t>ь</w:t>
      </w:r>
      <w:r w:rsidRPr="005E5D91">
        <w:rPr>
          <w:color w:val="000000"/>
          <w:sz w:val="28"/>
          <w:szCs w:val="28"/>
        </w:rPr>
        <w:t>ствующая  о представлении муниципальным служащим недостоверных или н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полных сведений, предусмотренных частью 1 статьи 3 Федерального зак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 xml:space="preserve">на от 03.12.2012 № 230-ФЗ «О </w:t>
      </w:r>
      <w:proofErr w:type="gramStart"/>
      <w:r w:rsidRPr="005E5D91">
        <w:rPr>
          <w:color w:val="000000"/>
          <w:sz w:val="28"/>
          <w:szCs w:val="28"/>
        </w:rPr>
        <w:t>контроле за</w:t>
      </w:r>
      <w:proofErr w:type="gramEnd"/>
      <w:r w:rsidRPr="005E5D91">
        <w:rPr>
          <w:color w:val="000000"/>
          <w:sz w:val="28"/>
          <w:szCs w:val="28"/>
        </w:rPr>
        <w:t xml:space="preserve"> соответствием расходов лиц, з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мещающих государственные должности, и иных лиц их доходам».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3.1.6. </w:t>
      </w:r>
      <w:proofErr w:type="gramStart"/>
      <w:r w:rsidRPr="005E5D91">
        <w:rPr>
          <w:color w:val="000000"/>
          <w:sz w:val="28"/>
          <w:szCs w:val="28"/>
        </w:rPr>
        <w:t>Поступившее в соответствии с ч.4 ст.12 Федерального закона от 25.12.2008 № 273 – ФЗ «О противодействии коррупции» в Администрацию г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рода уведомление коммерческой или некоммерческой организации о заключ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нии с гражданином</w:t>
      </w:r>
      <w:r w:rsidR="003C034B" w:rsidRPr="005E5D91">
        <w:rPr>
          <w:color w:val="000000"/>
          <w:sz w:val="28"/>
          <w:szCs w:val="28"/>
        </w:rPr>
        <w:t xml:space="preserve">, ранее замещавшим должность муниципальной службы в Администрации городского поселения Лянтор, трудового или </w:t>
      </w:r>
      <w:proofErr w:type="spellStart"/>
      <w:r w:rsidR="003C034B" w:rsidRPr="005E5D91">
        <w:rPr>
          <w:color w:val="000000"/>
          <w:sz w:val="28"/>
          <w:szCs w:val="28"/>
        </w:rPr>
        <w:t>гражданско</w:t>
      </w:r>
      <w:proofErr w:type="spellEnd"/>
      <w:r w:rsidR="003C034B" w:rsidRPr="005E5D91">
        <w:rPr>
          <w:color w:val="000000"/>
          <w:sz w:val="28"/>
          <w:szCs w:val="28"/>
        </w:rPr>
        <w:t xml:space="preserve"> – правового договора на выполнение работ (оказание услуг), при условии, что указанному гражданину комиссией ранее было отказано во вступление</w:t>
      </w:r>
      <w:proofErr w:type="gramEnd"/>
      <w:r w:rsidR="003C034B" w:rsidRPr="005E5D91">
        <w:rPr>
          <w:color w:val="000000"/>
          <w:sz w:val="28"/>
          <w:szCs w:val="28"/>
        </w:rPr>
        <w:t xml:space="preserve"> </w:t>
      </w:r>
      <w:proofErr w:type="gramStart"/>
      <w:r w:rsidR="003C034B" w:rsidRPr="005E5D91">
        <w:rPr>
          <w:color w:val="000000"/>
          <w:sz w:val="28"/>
          <w:szCs w:val="28"/>
        </w:rPr>
        <w:t>в труд</w:t>
      </w:r>
      <w:r w:rsidR="003C034B" w:rsidRPr="005E5D91">
        <w:rPr>
          <w:color w:val="000000"/>
          <w:sz w:val="28"/>
          <w:szCs w:val="28"/>
        </w:rPr>
        <w:t>о</w:t>
      </w:r>
      <w:r w:rsidR="003C034B" w:rsidRPr="005E5D91">
        <w:rPr>
          <w:color w:val="000000"/>
          <w:sz w:val="28"/>
          <w:szCs w:val="28"/>
        </w:rPr>
        <w:t xml:space="preserve">вые или </w:t>
      </w:r>
      <w:proofErr w:type="spellStart"/>
      <w:r w:rsidR="003C034B" w:rsidRPr="005E5D91">
        <w:rPr>
          <w:color w:val="000000"/>
          <w:sz w:val="28"/>
          <w:szCs w:val="28"/>
        </w:rPr>
        <w:t>гражданско</w:t>
      </w:r>
      <w:proofErr w:type="spellEnd"/>
      <w:r w:rsidR="003C034B" w:rsidRPr="005E5D91">
        <w:rPr>
          <w:color w:val="000000"/>
          <w:sz w:val="28"/>
          <w:szCs w:val="28"/>
        </w:rPr>
        <w:t xml:space="preserve"> – правовые отношения с указанной орган</w:t>
      </w:r>
      <w:r w:rsidR="003C034B" w:rsidRPr="005E5D91">
        <w:rPr>
          <w:color w:val="000000"/>
          <w:sz w:val="28"/>
          <w:szCs w:val="28"/>
        </w:rPr>
        <w:t>и</w:t>
      </w:r>
      <w:r w:rsidR="003C034B" w:rsidRPr="005E5D91">
        <w:rPr>
          <w:color w:val="000000"/>
          <w:sz w:val="28"/>
          <w:szCs w:val="28"/>
        </w:rPr>
        <w:t>зацией или что вопрос о даче согласия такому гражданину на замещение им должности в ко</w:t>
      </w:r>
      <w:r w:rsidR="003C034B" w:rsidRPr="005E5D91">
        <w:rPr>
          <w:color w:val="000000"/>
          <w:sz w:val="28"/>
          <w:szCs w:val="28"/>
        </w:rPr>
        <w:t>м</w:t>
      </w:r>
      <w:r w:rsidR="003C034B" w:rsidRPr="005E5D91">
        <w:rPr>
          <w:color w:val="000000"/>
          <w:sz w:val="28"/>
          <w:szCs w:val="28"/>
        </w:rPr>
        <w:t>мерческой или   некоммерческой организации либо на в</w:t>
      </w:r>
      <w:r w:rsidR="003C034B" w:rsidRPr="005E5D91">
        <w:rPr>
          <w:color w:val="000000"/>
          <w:sz w:val="28"/>
          <w:szCs w:val="28"/>
        </w:rPr>
        <w:t>ы</w:t>
      </w:r>
      <w:r w:rsidR="003C034B" w:rsidRPr="005E5D91">
        <w:rPr>
          <w:color w:val="000000"/>
          <w:sz w:val="28"/>
          <w:szCs w:val="28"/>
        </w:rPr>
        <w:t xml:space="preserve">полнением им работ  на условиях </w:t>
      </w:r>
      <w:proofErr w:type="spellStart"/>
      <w:r w:rsidR="003C034B" w:rsidRPr="005E5D91">
        <w:rPr>
          <w:color w:val="000000"/>
          <w:sz w:val="28"/>
          <w:szCs w:val="28"/>
        </w:rPr>
        <w:t>гражданско</w:t>
      </w:r>
      <w:proofErr w:type="spellEnd"/>
      <w:r w:rsidR="003C034B" w:rsidRPr="005E5D91">
        <w:rPr>
          <w:color w:val="000000"/>
          <w:sz w:val="28"/>
          <w:szCs w:val="28"/>
        </w:rPr>
        <w:t xml:space="preserve"> – правового договора в коммерческой или некомме</w:t>
      </w:r>
      <w:r w:rsidR="003C034B" w:rsidRPr="005E5D91">
        <w:rPr>
          <w:color w:val="000000"/>
          <w:sz w:val="28"/>
          <w:szCs w:val="28"/>
        </w:rPr>
        <w:t>р</w:t>
      </w:r>
      <w:r w:rsidR="003C034B" w:rsidRPr="005E5D91">
        <w:rPr>
          <w:color w:val="000000"/>
          <w:sz w:val="28"/>
          <w:szCs w:val="28"/>
        </w:rPr>
        <w:t>ческой организации комиссией не рассматривался.</w:t>
      </w:r>
      <w:proofErr w:type="gramEnd"/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3.2. Председатель комиссии при поступлении к нему информации, ук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 xml:space="preserve">занной в </w:t>
      </w:r>
      <w:hyperlink r:id="rId12" w:history="1">
        <w:r w:rsidRPr="005E5D91">
          <w:rPr>
            <w:color w:val="000000"/>
            <w:sz w:val="28"/>
            <w:szCs w:val="28"/>
          </w:rPr>
          <w:t>пункте 3.1</w:t>
        </w:r>
      </w:hyperlink>
      <w:r w:rsidRPr="005E5D91">
        <w:rPr>
          <w:color w:val="000000"/>
          <w:sz w:val="28"/>
          <w:szCs w:val="28"/>
        </w:rPr>
        <w:t xml:space="preserve"> настоящего Положения, содержащей основания для пров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дения заседания комиссии: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3.2.1. В трехдневный срок назначает дату заседания комиссии. При этом дата заседания комиссии не может быть назначена позднее </w:t>
      </w:r>
      <w:r w:rsidR="002F2FFA" w:rsidRPr="005E5D91">
        <w:rPr>
          <w:color w:val="000000"/>
          <w:sz w:val="28"/>
          <w:szCs w:val="28"/>
        </w:rPr>
        <w:t xml:space="preserve">семи </w:t>
      </w:r>
      <w:r w:rsidRPr="005E5D91">
        <w:rPr>
          <w:color w:val="000000"/>
          <w:sz w:val="28"/>
          <w:szCs w:val="28"/>
        </w:rPr>
        <w:t xml:space="preserve"> дней со дня по</w:t>
      </w:r>
      <w:r w:rsidR="002F2FFA" w:rsidRPr="005E5D91">
        <w:rPr>
          <w:color w:val="000000"/>
          <w:sz w:val="28"/>
          <w:szCs w:val="28"/>
        </w:rPr>
        <w:t>ступления указанной информации, за исключением случаев, предусмотре</w:t>
      </w:r>
      <w:r w:rsidR="002F2FFA" w:rsidRPr="005E5D91">
        <w:rPr>
          <w:color w:val="000000"/>
          <w:sz w:val="28"/>
          <w:szCs w:val="28"/>
        </w:rPr>
        <w:t>н</w:t>
      </w:r>
      <w:r w:rsidR="002F2FFA" w:rsidRPr="005E5D91">
        <w:rPr>
          <w:color w:val="000000"/>
          <w:sz w:val="28"/>
          <w:szCs w:val="28"/>
        </w:rPr>
        <w:t>ных п.3.2.4, 3.2.5 настоящего Положения.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3.2.2. Организует ознакомление муниципального служащего, в отнош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нии которого комиссией рассматривается вопрос о соблюдении требований к служебному поведению и (или) требований об урегулировании конфликта и</w:t>
      </w:r>
      <w:r w:rsidRPr="005E5D91">
        <w:rPr>
          <w:color w:val="000000"/>
          <w:sz w:val="28"/>
          <w:szCs w:val="28"/>
        </w:rPr>
        <w:t>н</w:t>
      </w:r>
      <w:r w:rsidRPr="005E5D91">
        <w:rPr>
          <w:color w:val="000000"/>
          <w:sz w:val="28"/>
          <w:szCs w:val="28"/>
        </w:rPr>
        <w:t>тересов, его представителя, членов комиссии и других лиц, участвующих в з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сед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нии комиссии, с информацией, поступившей в управление по  организации деятельности Администрации гор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да и с результатами ее проверки.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lastRenderedPageBreak/>
        <w:t xml:space="preserve">3.2.3. Рассматривает ходатайства о приглашении на заседание комиссии лиц, указанных в </w:t>
      </w:r>
      <w:hyperlink r:id="rId13" w:history="1">
        <w:r w:rsidRPr="005E5D91">
          <w:rPr>
            <w:color w:val="000000"/>
            <w:sz w:val="28"/>
            <w:szCs w:val="28"/>
          </w:rPr>
          <w:t>подпункте 2.6.2</w:t>
        </w:r>
      </w:hyperlink>
      <w:r w:rsidRPr="005E5D91">
        <w:rPr>
          <w:color w:val="000000"/>
          <w:sz w:val="28"/>
          <w:szCs w:val="28"/>
        </w:rPr>
        <w:t xml:space="preserve"> настоящего Положения, принимает реш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ние об их удовлетворении (об отказе в удовлетворении) и о рассмотрении (об отк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зе в рассмотрении) в ходе заседания комиссии дополнительных матери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лов.</w:t>
      </w:r>
    </w:p>
    <w:p w:rsidR="002F2FFA" w:rsidRPr="005E5D91" w:rsidRDefault="002F2FFA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3.2.4. Заседание комиссии по рассмотрению заявлений, указанных в абз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це 3 п.3.1.2. настоящего Положения, как правило, проводится не позднее одн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го месяца со дня истечения строка, установленного для предоставления свед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ний о доходах, об имуществе и обязательствах имущественного хара</w:t>
      </w:r>
      <w:r w:rsidRPr="005E5D91">
        <w:rPr>
          <w:color w:val="000000"/>
          <w:sz w:val="28"/>
          <w:szCs w:val="28"/>
        </w:rPr>
        <w:t>к</w:t>
      </w:r>
      <w:r w:rsidRPr="005E5D91">
        <w:rPr>
          <w:color w:val="000000"/>
          <w:sz w:val="28"/>
          <w:szCs w:val="28"/>
        </w:rPr>
        <w:t>тера .</w:t>
      </w:r>
    </w:p>
    <w:p w:rsidR="002F2FFA" w:rsidRPr="005E5D91" w:rsidRDefault="002F2FFA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3.2.5. Уведомление, указанное в п.3.1.6 настоящего Положения, как пр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вило,</w:t>
      </w:r>
      <w:r w:rsidR="005E5D91" w:rsidRPr="005E5D91">
        <w:rPr>
          <w:color w:val="000000"/>
          <w:sz w:val="28"/>
          <w:szCs w:val="28"/>
        </w:rPr>
        <w:t xml:space="preserve"> рассматривается на очередном (</w:t>
      </w:r>
      <w:r w:rsidRPr="005E5D91">
        <w:rPr>
          <w:color w:val="000000"/>
          <w:sz w:val="28"/>
          <w:szCs w:val="28"/>
        </w:rPr>
        <w:t>плановом) заседании комиссии.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3.3. Секретарь комиссии решает организационные вопросы, связанные с подготовкой заседания комиссии, а также извещает членов комиссии о дате, времени и ме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те заседания, о вопросах, включенных в повестку дня.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3.4. Заседание комиссии считается правомочным, если на нем присутс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 xml:space="preserve">вует не менее двух третей от общего числа членов комиссии. 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3.5. При возникновении прямой или косвенной личной заинтересованн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сти члена комиссии, которая может привести к конфликту интересов при ра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смо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са.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3.6. Заседание комиссии проводится в присутствии муниципального сл</w:t>
      </w:r>
      <w:r w:rsidRPr="005E5D91">
        <w:rPr>
          <w:color w:val="000000"/>
          <w:sz w:val="28"/>
          <w:szCs w:val="28"/>
        </w:rPr>
        <w:t>у</w:t>
      </w:r>
      <w:r w:rsidRPr="005E5D91">
        <w:rPr>
          <w:color w:val="000000"/>
          <w:sz w:val="28"/>
          <w:szCs w:val="28"/>
        </w:rPr>
        <w:t>жащего, в отношении которого рассматривается вопрос о соблюдении требов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ний к служебному поведению и (или) требований об урег</w:t>
      </w:r>
      <w:r w:rsidR="001D1EAD" w:rsidRPr="005E5D91">
        <w:rPr>
          <w:color w:val="000000"/>
          <w:sz w:val="28"/>
          <w:szCs w:val="28"/>
        </w:rPr>
        <w:t>улировании конфли</w:t>
      </w:r>
      <w:r w:rsidR="001D1EAD" w:rsidRPr="005E5D91">
        <w:rPr>
          <w:color w:val="000000"/>
          <w:sz w:val="28"/>
          <w:szCs w:val="28"/>
        </w:rPr>
        <w:t>к</w:t>
      </w:r>
      <w:r w:rsidR="001D1EAD" w:rsidRPr="005E5D91">
        <w:rPr>
          <w:color w:val="000000"/>
          <w:sz w:val="28"/>
          <w:szCs w:val="28"/>
        </w:rPr>
        <w:t>та интересов, или гражданина, ранее замещавшего должность мун</w:t>
      </w:r>
      <w:r w:rsidR="001D1EAD" w:rsidRPr="005E5D91">
        <w:rPr>
          <w:color w:val="000000"/>
          <w:sz w:val="28"/>
          <w:szCs w:val="28"/>
        </w:rPr>
        <w:t>и</w:t>
      </w:r>
      <w:r w:rsidR="001D1EAD" w:rsidRPr="005E5D91">
        <w:rPr>
          <w:color w:val="000000"/>
          <w:sz w:val="28"/>
          <w:szCs w:val="28"/>
        </w:rPr>
        <w:t xml:space="preserve">ципальной службы в Администрации городского поселения Лянтор. </w:t>
      </w:r>
      <w:r w:rsidRPr="005E5D91">
        <w:rPr>
          <w:color w:val="000000"/>
          <w:sz w:val="28"/>
          <w:szCs w:val="28"/>
        </w:rPr>
        <w:t>При наличии пис</w:t>
      </w:r>
      <w:r w:rsidRPr="005E5D91">
        <w:rPr>
          <w:color w:val="000000"/>
          <w:sz w:val="28"/>
          <w:szCs w:val="28"/>
        </w:rPr>
        <w:t>ь</w:t>
      </w:r>
      <w:r w:rsidRPr="005E5D91">
        <w:rPr>
          <w:color w:val="000000"/>
          <w:sz w:val="28"/>
          <w:szCs w:val="28"/>
        </w:rPr>
        <w:t xml:space="preserve">менной просьбы муниципального служащего </w:t>
      </w:r>
      <w:r w:rsidR="001D1EAD" w:rsidRPr="005E5D91">
        <w:rPr>
          <w:color w:val="000000"/>
          <w:sz w:val="28"/>
          <w:szCs w:val="28"/>
        </w:rPr>
        <w:t>или гражданина, ранее замеща</w:t>
      </w:r>
      <w:r w:rsidR="001D1EAD" w:rsidRPr="005E5D91">
        <w:rPr>
          <w:color w:val="000000"/>
          <w:sz w:val="28"/>
          <w:szCs w:val="28"/>
        </w:rPr>
        <w:t>в</w:t>
      </w:r>
      <w:r w:rsidR="001D1EAD" w:rsidRPr="005E5D91">
        <w:rPr>
          <w:color w:val="000000"/>
          <w:sz w:val="28"/>
          <w:szCs w:val="28"/>
        </w:rPr>
        <w:t xml:space="preserve">шего должность муниципальной службы, </w:t>
      </w:r>
      <w:r w:rsidRPr="005E5D91">
        <w:rPr>
          <w:color w:val="000000"/>
          <w:sz w:val="28"/>
          <w:szCs w:val="28"/>
        </w:rPr>
        <w:t>о рассмотрении ук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занного вопроса без его участия, заседание комиссии проводится в его отсутствие. В случае н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 xml:space="preserve">явки муниципального служащего </w:t>
      </w:r>
      <w:r w:rsidR="001D1EAD" w:rsidRPr="005E5D91">
        <w:rPr>
          <w:color w:val="000000"/>
          <w:sz w:val="28"/>
          <w:szCs w:val="28"/>
        </w:rPr>
        <w:t xml:space="preserve"> или гражданина, ранее замещавшего дол</w:t>
      </w:r>
      <w:r w:rsidR="001D1EAD" w:rsidRPr="005E5D91">
        <w:rPr>
          <w:color w:val="000000"/>
          <w:sz w:val="28"/>
          <w:szCs w:val="28"/>
        </w:rPr>
        <w:t>ж</w:t>
      </w:r>
      <w:r w:rsidR="001D1EAD" w:rsidRPr="005E5D91">
        <w:rPr>
          <w:color w:val="000000"/>
          <w:sz w:val="28"/>
          <w:szCs w:val="28"/>
        </w:rPr>
        <w:t xml:space="preserve">ность муниципальной службы,  </w:t>
      </w:r>
      <w:r w:rsidRPr="005E5D91">
        <w:rPr>
          <w:color w:val="000000"/>
          <w:sz w:val="28"/>
          <w:szCs w:val="28"/>
        </w:rPr>
        <w:t xml:space="preserve"> на заседание комиссии, при отсутствии пис</w:t>
      </w:r>
      <w:r w:rsidRPr="005E5D91">
        <w:rPr>
          <w:color w:val="000000"/>
          <w:sz w:val="28"/>
          <w:szCs w:val="28"/>
        </w:rPr>
        <w:t>ь</w:t>
      </w:r>
      <w:r w:rsidRPr="005E5D91">
        <w:rPr>
          <w:color w:val="000000"/>
          <w:sz w:val="28"/>
          <w:szCs w:val="28"/>
        </w:rPr>
        <w:t xml:space="preserve">менной просьбы муниципального служащего </w:t>
      </w:r>
      <w:r w:rsidR="001D1EAD" w:rsidRPr="005E5D91">
        <w:rPr>
          <w:color w:val="000000"/>
          <w:sz w:val="28"/>
          <w:szCs w:val="28"/>
        </w:rPr>
        <w:t xml:space="preserve">или указанного гражданина </w:t>
      </w:r>
      <w:r w:rsidRPr="005E5D91">
        <w:rPr>
          <w:color w:val="000000"/>
          <w:sz w:val="28"/>
          <w:szCs w:val="28"/>
        </w:rPr>
        <w:t>о ра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смотрении указанного вопроса без его участия, рассмотрение вопроса отклад</w:t>
      </w:r>
      <w:r w:rsidRPr="005E5D91">
        <w:rPr>
          <w:color w:val="000000"/>
          <w:sz w:val="28"/>
          <w:szCs w:val="28"/>
        </w:rPr>
        <w:t>ы</w:t>
      </w:r>
      <w:r w:rsidRPr="005E5D91">
        <w:rPr>
          <w:color w:val="000000"/>
          <w:sz w:val="28"/>
          <w:szCs w:val="28"/>
        </w:rPr>
        <w:t xml:space="preserve">вается. В случае </w:t>
      </w:r>
      <w:r w:rsidR="001D1EAD" w:rsidRPr="005E5D91">
        <w:rPr>
          <w:color w:val="000000"/>
          <w:sz w:val="28"/>
          <w:szCs w:val="28"/>
        </w:rPr>
        <w:t xml:space="preserve">повторной </w:t>
      </w:r>
      <w:r w:rsidRPr="005E5D91">
        <w:rPr>
          <w:color w:val="000000"/>
          <w:sz w:val="28"/>
          <w:szCs w:val="28"/>
        </w:rPr>
        <w:t xml:space="preserve"> неявки </w:t>
      </w:r>
      <w:r w:rsidR="001D1EAD" w:rsidRPr="005E5D91">
        <w:rPr>
          <w:color w:val="000000"/>
          <w:sz w:val="28"/>
          <w:szCs w:val="28"/>
        </w:rPr>
        <w:t xml:space="preserve">указанных лиц </w:t>
      </w:r>
      <w:r w:rsidRPr="005E5D91">
        <w:rPr>
          <w:color w:val="000000"/>
          <w:sz w:val="28"/>
          <w:szCs w:val="28"/>
        </w:rPr>
        <w:t xml:space="preserve"> без уважительных причин, комиссия может принять решение о рассмотрении указанного вопроса в отсу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ствие муниципального служащего</w:t>
      </w:r>
      <w:r w:rsidR="001D1EAD" w:rsidRPr="005E5D91">
        <w:rPr>
          <w:color w:val="000000"/>
          <w:sz w:val="28"/>
          <w:szCs w:val="28"/>
        </w:rPr>
        <w:t xml:space="preserve"> или гражданина, ранее замещавшего дол</w:t>
      </w:r>
      <w:r w:rsidR="001D1EAD" w:rsidRPr="005E5D91">
        <w:rPr>
          <w:color w:val="000000"/>
          <w:sz w:val="28"/>
          <w:szCs w:val="28"/>
        </w:rPr>
        <w:t>ж</w:t>
      </w:r>
      <w:r w:rsidR="001D1EAD" w:rsidRPr="005E5D91">
        <w:rPr>
          <w:color w:val="000000"/>
          <w:sz w:val="28"/>
          <w:szCs w:val="28"/>
        </w:rPr>
        <w:t>ность муниципальной службы</w:t>
      </w:r>
      <w:proofErr w:type="gramStart"/>
      <w:r w:rsidR="001D1EAD" w:rsidRPr="005E5D91">
        <w:rPr>
          <w:color w:val="000000"/>
          <w:sz w:val="28"/>
          <w:szCs w:val="28"/>
        </w:rPr>
        <w:t>.</w:t>
      </w:r>
      <w:r w:rsidRPr="005E5D91">
        <w:rPr>
          <w:color w:val="000000"/>
          <w:sz w:val="28"/>
          <w:szCs w:val="28"/>
        </w:rPr>
        <w:t>.</w:t>
      </w:r>
      <w:proofErr w:type="gramEnd"/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3.7. На заседании комиссии заслушиваются пояснения муниципального служаще</w:t>
      </w:r>
      <w:r w:rsidR="001D1EAD" w:rsidRPr="005E5D91">
        <w:rPr>
          <w:color w:val="000000"/>
          <w:sz w:val="28"/>
          <w:szCs w:val="28"/>
        </w:rPr>
        <w:t xml:space="preserve">го, или гражданина, ранее замещавшего должность муниципальной службы </w:t>
      </w:r>
      <w:r w:rsidRPr="005E5D91">
        <w:rPr>
          <w:color w:val="000000"/>
          <w:sz w:val="28"/>
          <w:szCs w:val="28"/>
        </w:rPr>
        <w:t xml:space="preserve">(с </w:t>
      </w:r>
      <w:r w:rsidR="001D1EAD" w:rsidRPr="005E5D91">
        <w:rPr>
          <w:color w:val="000000"/>
          <w:sz w:val="28"/>
          <w:szCs w:val="28"/>
        </w:rPr>
        <w:t xml:space="preserve">их </w:t>
      </w:r>
      <w:r w:rsidRPr="005E5D91">
        <w:rPr>
          <w:color w:val="000000"/>
          <w:sz w:val="28"/>
          <w:szCs w:val="28"/>
        </w:rPr>
        <w:t>согласия) и иных лиц, рассматриваются материалы по сущес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 xml:space="preserve">ву </w:t>
      </w:r>
      <w:r w:rsidR="001D1EAD" w:rsidRPr="005E5D91">
        <w:rPr>
          <w:color w:val="000000"/>
          <w:sz w:val="28"/>
          <w:szCs w:val="28"/>
        </w:rPr>
        <w:t>вынесенных на данное заседание  вопросов, а так же дополнительные матери</w:t>
      </w:r>
      <w:r w:rsidR="001D1EAD" w:rsidRPr="005E5D91">
        <w:rPr>
          <w:color w:val="000000"/>
          <w:sz w:val="28"/>
          <w:szCs w:val="28"/>
        </w:rPr>
        <w:t>а</w:t>
      </w:r>
      <w:r w:rsidR="001D1EAD" w:rsidRPr="005E5D91">
        <w:rPr>
          <w:color w:val="000000"/>
          <w:sz w:val="28"/>
          <w:szCs w:val="28"/>
        </w:rPr>
        <w:t>лы.</w:t>
      </w:r>
    </w:p>
    <w:p w:rsidR="003C034B" w:rsidRPr="005E5D91" w:rsidRDefault="003C034B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3.7.1. Обращение, указанное в абзаце 2 п.3.1.2. настоящего Положения, подается в управление по организации деятельности</w:t>
      </w:r>
      <w:r w:rsidR="007E72F3" w:rsidRPr="005E5D91">
        <w:rPr>
          <w:color w:val="000000"/>
          <w:sz w:val="28"/>
          <w:szCs w:val="28"/>
        </w:rPr>
        <w:t xml:space="preserve"> </w:t>
      </w:r>
      <w:proofErr w:type="gramStart"/>
      <w:r w:rsidRPr="005E5D91">
        <w:rPr>
          <w:color w:val="000000"/>
          <w:sz w:val="28"/>
          <w:szCs w:val="28"/>
        </w:rPr>
        <w:t>-у</w:t>
      </w:r>
      <w:proofErr w:type="gramEnd"/>
      <w:r w:rsidRPr="005E5D91">
        <w:rPr>
          <w:color w:val="000000"/>
          <w:sz w:val="28"/>
          <w:szCs w:val="28"/>
        </w:rPr>
        <w:t>полномоченный орган</w:t>
      </w:r>
      <w:r w:rsidR="007E72F3" w:rsidRPr="005E5D91">
        <w:rPr>
          <w:color w:val="000000"/>
          <w:sz w:val="28"/>
          <w:szCs w:val="28"/>
        </w:rPr>
        <w:t xml:space="preserve"> Администрации города, осуществляющий работу по профилактике коррупц</w:t>
      </w:r>
      <w:r w:rsidR="007E72F3" w:rsidRPr="005E5D91">
        <w:rPr>
          <w:color w:val="000000"/>
          <w:sz w:val="28"/>
          <w:szCs w:val="28"/>
        </w:rPr>
        <w:t>и</w:t>
      </w:r>
      <w:r w:rsidR="007E72F3" w:rsidRPr="005E5D91">
        <w:rPr>
          <w:color w:val="000000"/>
          <w:sz w:val="28"/>
          <w:szCs w:val="28"/>
        </w:rPr>
        <w:t xml:space="preserve">онных и иных правонарушений. </w:t>
      </w:r>
      <w:proofErr w:type="gramStart"/>
      <w:r w:rsidR="007E72F3" w:rsidRPr="005E5D91">
        <w:rPr>
          <w:color w:val="000000"/>
          <w:sz w:val="28"/>
          <w:szCs w:val="28"/>
        </w:rPr>
        <w:t>В обращении указывается: фамилия, имя, отч</w:t>
      </w:r>
      <w:r w:rsidR="007E72F3" w:rsidRPr="005E5D91">
        <w:rPr>
          <w:color w:val="000000"/>
          <w:sz w:val="28"/>
          <w:szCs w:val="28"/>
        </w:rPr>
        <w:t>е</w:t>
      </w:r>
      <w:r w:rsidR="007E72F3" w:rsidRPr="005E5D91">
        <w:rPr>
          <w:color w:val="000000"/>
          <w:sz w:val="28"/>
          <w:szCs w:val="28"/>
        </w:rPr>
        <w:t>ство гражданина, дата его рождения, адрес места жительства, замещаемые должности в течение последних двух лет со дня увольнения с муниципальной слу</w:t>
      </w:r>
      <w:r w:rsidR="007E72F3" w:rsidRPr="005E5D91">
        <w:rPr>
          <w:color w:val="000000"/>
          <w:sz w:val="28"/>
          <w:szCs w:val="28"/>
        </w:rPr>
        <w:t>ж</w:t>
      </w:r>
      <w:r w:rsidR="007E72F3" w:rsidRPr="005E5D91">
        <w:rPr>
          <w:color w:val="000000"/>
          <w:sz w:val="28"/>
          <w:szCs w:val="28"/>
        </w:rPr>
        <w:t>бы, наименование, место нахождения  коммерческой или некоммерческой организации, характер ее деятельности, должностные (служебные) обязанн</w:t>
      </w:r>
      <w:r w:rsidR="007E72F3" w:rsidRPr="005E5D91">
        <w:rPr>
          <w:color w:val="000000"/>
          <w:sz w:val="28"/>
          <w:szCs w:val="28"/>
        </w:rPr>
        <w:t>о</w:t>
      </w:r>
      <w:r w:rsidR="007E72F3" w:rsidRPr="005E5D91">
        <w:rPr>
          <w:color w:val="000000"/>
          <w:sz w:val="28"/>
          <w:szCs w:val="28"/>
        </w:rPr>
        <w:t xml:space="preserve">сти, исполняемые </w:t>
      </w:r>
      <w:r w:rsidR="005E5D91" w:rsidRPr="005E5D91">
        <w:rPr>
          <w:color w:val="000000"/>
          <w:sz w:val="28"/>
          <w:szCs w:val="28"/>
        </w:rPr>
        <w:t>гражданином</w:t>
      </w:r>
      <w:r w:rsidR="007E72F3" w:rsidRPr="005E5D91">
        <w:rPr>
          <w:color w:val="000000"/>
          <w:sz w:val="28"/>
          <w:szCs w:val="28"/>
        </w:rPr>
        <w:t xml:space="preserve"> во время замещения им должности муниц</w:t>
      </w:r>
      <w:r w:rsidR="007E72F3" w:rsidRPr="005E5D91">
        <w:rPr>
          <w:color w:val="000000"/>
          <w:sz w:val="28"/>
          <w:szCs w:val="28"/>
        </w:rPr>
        <w:t>и</w:t>
      </w:r>
      <w:r w:rsidR="007E72F3" w:rsidRPr="005E5D91">
        <w:rPr>
          <w:color w:val="000000"/>
          <w:sz w:val="28"/>
          <w:szCs w:val="28"/>
        </w:rPr>
        <w:t>пальной службы, функции по муниципальному управлению в отношении ко</w:t>
      </w:r>
      <w:r w:rsidR="007E72F3" w:rsidRPr="005E5D91">
        <w:rPr>
          <w:color w:val="000000"/>
          <w:sz w:val="28"/>
          <w:szCs w:val="28"/>
        </w:rPr>
        <w:t>м</w:t>
      </w:r>
      <w:r w:rsidR="007E72F3" w:rsidRPr="005E5D91">
        <w:rPr>
          <w:color w:val="000000"/>
          <w:sz w:val="28"/>
          <w:szCs w:val="28"/>
        </w:rPr>
        <w:t>мерческой или некоммерческой  организации, вид договора</w:t>
      </w:r>
      <w:proofErr w:type="gramEnd"/>
      <w:r w:rsidR="007E72F3" w:rsidRPr="005E5D91">
        <w:rPr>
          <w:color w:val="000000"/>
          <w:sz w:val="28"/>
          <w:szCs w:val="28"/>
        </w:rPr>
        <w:t xml:space="preserve"> (трудовой или </w:t>
      </w:r>
      <w:proofErr w:type="spellStart"/>
      <w:r w:rsidR="007E72F3" w:rsidRPr="005E5D91">
        <w:rPr>
          <w:color w:val="000000"/>
          <w:sz w:val="28"/>
          <w:szCs w:val="28"/>
        </w:rPr>
        <w:t>гр</w:t>
      </w:r>
      <w:r w:rsidR="007E72F3" w:rsidRPr="005E5D91">
        <w:rPr>
          <w:color w:val="000000"/>
          <w:sz w:val="28"/>
          <w:szCs w:val="28"/>
        </w:rPr>
        <w:t>а</w:t>
      </w:r>
      <w:r w:rsidR="007E72F3" w:rsidRPr="005E5D91">
        <w:rPr>
          <w:color w:val="000000"/>
          <w:sz w:val="28"/>
          <w:szCs w:val="28"/>
        </w:rPr>
        <w:t>жданско</w:t>
      </w:r>
      <w:proofErr w:type="spellEnd"/>
      <w:r w:rsidR="007E72F3" w:rsidRPr="005E5D91">
        <w:rPr>
          <w:color w:val="000000"/>
          <w:sz w:val="28"/>
          <w:szCs w:val="28"/>
        </w:rPr>
        <w:t xml:space="preserve"> – правовой), предполагаемый срок его действия, сумма оплаты за в</w:t>
      </w:r>
      <w:r w:rsidR="007E72F3" w:rsidRPr="005E5D91">
        <w:rPr>
          <w:color w:val="000000"/>
          <w:sz w:val="28"/>
          <w:szCs w:val="28"/>
        </w:rPr>
        <w:t>ы</w:t>
      </w:r>
      <w:r w:rsidR="007E72F3" w:rsidRPr="005E5D91">
        <w:rPr>
          <w:color w:val="000000"/>
          <w:sz w:val="28"/>
          <w:szCs w:val="28"/>
        </w:rPr>
        <w:t xml:space="preserve">полнение  (оказание) по договору работ (услуг). </w:t>
      </w:r>
      <w:r w:rsidR="00B63E66" w:rsidRPr="005E5D91">
        <w:rPr>
          <w:color w:val="000000"/>
          <w:sz w:val="28"/>
          <w:szCs w:val="28"/>
        </w:rPr>
        <w:t>В управлении по организации деятельности осуществляется рассмотрение обращения, по результатам котор</w:t>
      </w:r>
      <w:r w:rsidR="00B63E66" w:rsidRPr="005E5D91">
        <w:rPr>
          <w:color w:val="000000"/>
          <w:sz w:val="28"/>
          <w:szCs w:val="28"/>
        </w:rPr>
        <w:t>о</w:t>
      </w:r>
      <w:r w:rsidR="00B63E66" w:rsidRPr="005E5D91">
        <w:rPr>
          <w:color w:val="000000"/>
          <w:sz w:val="28"/>
          <w:szCs w:val="28"/>
        </w:rPr>
        <w:t>го готовится мотивированное заключение по существу обращения с учетом требований ст.12 Федерального закона от 25.12.2008 № 273-ФЗ «О противоде</w:t>
      </w:r>
      <w:r w:rsidR="00B63E66" w:rsidRPr="005E5D91">
        <w:rPr>
          <w:color w:val="000000"/>
          <w:sz w:val="28"/>
          <w:szCs w:val="28"/>
        </w:rPr>
        <w:t>й</w:t>
      </w:r>
      <w:r w:rsidR="00B63E66" w:rsidRPr="005E5D91">
        <w:rPr>
          <w:color w:val="000000"/>
          <w:sz w:val="28"/>
          <w:szCs w:val="28"/>
        </w:rPr>
        <w:t>ствии коррупции".</w:t>
      </w:r>
    </w:p>
    <w:p w:rsidR="00B63E66" w:rsidRPr="005E5D91" w:rsidRDefault="00B63E66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3.7.2. Обращение, указанное в абзаце 2 п.3.1.2. настоящего Положения, может быть подано  муниципальным служащим Администрации города, пл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нирующим свое увольнение с муниципальной службы, и подлежи</w:t>
      </w:r>
      <w:r w:rsidR="005E5D91"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 xml:space="preserve"> рассмотр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нию  комиссией в соответствии с настоящим Положением.</w:t>
      </w:r>
    </w:p>
    <w:p w:rsidR="00B63E66" w:rsidRPr="005E5D91" w:rsidRDefault="00B63E66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3.7.3. Уведомление, указанное в п.3.1.6 настоящего Положения, рассма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ривается  управлением по организации деятельности -  уполномоченным орг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ном Администрации города, осуществляющим работу по профилактике ко</w:t>
      </w:r>
      <w:r w:rsidRPr="005E5D91">
        <w:rPr>
          <w:color w:val="000000"/>
          <w:sz w:val="28"/>
          <w:szCs w:val="28"/>
        </w:rPr>
        <w:t>р</w:t>
      </w:r>
      <w:r w:rsidRPr="005E5D91">
        <w:rPr>
          <w:color w:val="000000"/>
          <w:sz w:val="28"/>
          <w:szCs w:val="28"/>
        </w:rPr>
        <w:t>рупционных и иных правонарушений</w:t>
      </w:r>
      <w:r w:rsidR="002F2FFA" w:rsidRPr="005E5D91">
        <w:rPr>
          <w:color w:val="000000"/>
          <w:sz w:val="28"/>
          <w:szCs w:val="28"/>
        </w:rPr>
        <w:t>, которое осуществляет подготовку мот</w:t>
      </w:r>
      <w:r w:rsidR="002F2FFA" w:rsidRPr="005E5D91">
        <w:rPr>
          <w:color w:val="000000"/>
          <w:sz w:val="28"/>
          <w:szCs w:val="28"/>
        </w:rPr>
        <w:t>и</w:t>
      </w:r>
      <w:r w:rsidR="002F2FFA" w:rsidRPr="005E5D91">
        <w:rPr>
          <w:color w:val="000000"/>
          <w:sz w:val="28"/>
          <w:szCs w:val="28"/>
        </w:rPr>
        <w:t>вированного заключения о соблюдении лицом, замещавшим должность мун</w:t>
      </w:r>
      <w:r w:rsidR="002F2FFA" w:rsidRPr="005E5D91">
        <w:rPr>
          <w:color w:val="000000"/>
          <w:sz w:val="28"/>
          <w:szCs w:val="28"/>
        </w:rPr>
        <w:t>и</w:t>
      </w:r>
      <w:r w:rsidR="002F2FFA" w:rsidRPr="005E5D91">
        <w:rPr>
          <w:color w:val="000000"/>
          <w:sz w:val="28"/>
          <w:szCs w:val="28"/>
        </w:rPr>
        <w:t>ципальной службы в Администрации города, тр</w:t>
      </w:r>
      <w:r w:rsidR="00EB6FF6">
        <w:rPr>
          <w:color w:val="000000"/>
          <w:sz w:val="28"/>
          <w:szCs w:val="28"/>
        </w:rPr>
        <w:t>ебований ст.12 Фе</w:t>
      </w:r>
      <w:r w:rsidR="002F2FFA" w:rsidRPr="005E5D91">
        <w:rPr>
          <w:color w:val="000000"/>
          <w:sz w:val="28"/>
          <w:szCs w:val="28"/>
        </w:rPr>
        <w:t>дерального з</w:t>
      </w:r>
      <w:r w:rsidR="002F2FFA" w:rsidRPr="005E5D91">
        <w:rPr>
          <w:color w:val="000000"/>
          <w:sz w:val="28"/>
          <w:szCs w:val="28"/>
        </w:rPr>
        <w:t>а</w:t>
      </w:r>
      <w:r w:rsidR="002F2FFA" w:rsidRPr="005E5D91">
        <w:rPr>
          <w:color w:val="000000"/>
          <w:sz w:val="28"/>
          <w:szCs w:val="28"/>
        </w:rPr>
        <w:t>кона от 25.12.2008 № 273-ФЗ «О противодействии коррупции». Уведомление, заключение и другие материалы в течение 10 рабочих дней со дня поступления уведомления  передаются председателю комиссии.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3.8. Члены комиссии и лица, участвовавшие в ее заседании, не вправе ра</w:t>
      </w:r>
      <w:r w:rsidRPr="005E5D91">
        <w:rPr>
          <w:color w:val="000000"/>
          <w:sz w:val="28"/>
          <w:szCs w:val="28"/>
        </w:rPr>
        <w:t>з</w:t>
      </w:r>
      <w:r w:rsidRPr="005E5D91">
        <w:rPr>
          <w:color w:val="000000"/>
          <w:sz w:val="28"/>
          <w:szCs w:val="28"/>
        </w:rPr>
        <w:t>глашать сведения, ставшие им известными в ходе работы комиссии.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3.9. По итогам рассмотрения вопроса, указанного в </w:t>
      </w:r>
      <w:hyperlink r:id="rId14" w:history="1">
        <w:r w:rsidRPr="005E5D91">
          <w:rPr>
            <w:color w:val="000000"/>
            <w:sz w:val="28"/>
            <w:szCs w:val="28"/>
          </w:rPr>
          <w:t>абзаце втором по</w:t>
        </w:r>
        <w:r w:rsidRPr="005E5D91">
          <w:rPr>
            <w:color w:val="000000"/>
            <w:sz w:val="28"/>
            <w:szCs w:val="28"/>
          </w:rPr>
          <w:t>д</w:t>
        </w:r>
        <w:r w:rsidRPr="005E5D91">
          <w:rPr>
            <w:color w:val="000000"/>
            <w:sz w:val="28"/>
            <w:szCs w:val="28"/>
          </w:rPr>
          <w:t>пункта 3.1.1</w:t>
        </w:r>
      </w:hyperlink>
      <w:r w:rsidRPr="005E5D91">
        <w:rPr>
          <w:color w:val="000000"/>
          <w:sz w:val="28"/>
          <w:szCs w:val="28"/>
        </w:rPr>
        <w:t xml:space="preserve"> настоящего Положения, комиссия принимает одно из следу</w:t>
      </w:r>
      <w:r w:rsidRPr="005E5D91">
        <w:rPr>
          <w:color w:val="000000"/>
          <w:sz w:val="28"/>
          <w:szCs w:val="28"/>
        </w:rPr>
        <w:t>ю</w:t>
      </w:r>
      <w:r w:rsidRPr="005E5D91">
        <w:rPr>
          <w:color w:val="000000"/>
          <w:sz w:val="28"/>
          <w:szCs w:val="28"/>
        </w:rPr>
        <w:t>щих решений: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3.9.1. Установить, что сведения о доходах, об имуществе и обязательс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вах имущественного характера, представленные муниципальным служащим, явл</w:t>
      </w:r>
      <w:r w:rsidRPr="005E5D91">
        <w:rPr>
          <w:color w:val="000000"/>
          <w:sz w:val="28"/>
          <w:szCs w:val="28"/>
        </w:rPr>
        <w:t>я</w:t>
      </w:r>
      <w:r w:rsidRPr="005E5D91">
        <w:rPr>
          <w:color w:val="000000"/>
          <w:sz w:val="28"/>
          <w:szCs w:val="28"/>
        </w:rPr>
        <w:t>ются дост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верными и полными.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3.9.2. Установить, что сведения о доходах, об имуществе и обязательс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вах имущественного характера, представленные муниципальным служащим, явл</w:t>
      </w:r>
      <w:r w:rsidRPr="005E5D91">
        <w:rPr>
          <w:color w:val="000000"/>
          <w:sz w:val="28"/>
          <w:szCs w:val="28"/>
        </w:rPr>
        <w:t>я</w:t>
      </w:r>
      <w:r w:rsidRPr="005E5D91">
        <w:rPr>
          <w:color w:val="000000"/>
          <w:sz w:val="28"/>
          <w:szCs w:val="28"/>
        </w:rPr>
        <w:t>ются недостоверными и (или) неполными. В этом случае комиссия рек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мендует руководителю органа местного самоуправления применить к мун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ципальному служащему конкре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ную меру ответственности.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3.10. По итогам рассмотрения вопроса, указанного в </w:t>
      </w:r>
      <w:hyperlink r:id="rId15" w:history="1">
        <w:r w:rsidRPr="005E5D91">
          <w:rPr>
            <w:color w:val="000000"/>
            <w:sz w:val="28"/>
            <w:szCs w:val="28"/>
          </w:rPr>
          <w:t>абзаце третьем по</w:t>
        </w:r>
        <w:r w:rsidRPr="005E5D91">
          <w:rPr>
            <w:color w:val="000000"/>
            <w:sz w:val="28"/>
            <w:szCs w:val="28"/>
          </w:rPr>
          <w:t>д</w:t>
        </w:r>
        <w:r w:rsidRPr="005E5D91">
          <w:rPr>
            <w:color w:val="000000"/>
            <w:sz w:val="28"/>
            <w:szCs w:val="28"/>
          </w:rPr>
          <w:t>пункта 3.1.1</w:t>
        </w:r>
      </w:hyperlink>
      <w:r w:rsidRPr="005E5D91">
        <w:rPr>
          <w:color w:val="000000"/>
          <w:sz w:val="28"/>
          <w:szCs w:val="28"/>
        </w:rPr>
        <w:t xml:space="preserve"> настоящего Положения, комиссия принимает одно из следу</w:t>
      </w:r>
      <w:r w:rsidRPr="005E5D91">
        <w:rPr>
          <w:color w:val="000000"/>
          <w:sz w:val="28"/>
          <w:szCs w:val="28"/>
        </w:rPr>
        <w:t>ю</w:t>
      </w:r>
      <w:r w:rsidRPr="005E5D91">
        <w:rPr>
          <w:color w:val="000000"/>
          <w:sz w:val="28"/>
          <w:szCs w:val="28"/>
        </w:rPr>
        <w:t>щих решений: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3.10.1. Установить, что муниципальный служащий соблюдал требования к служебному поведению и (или) требования об урегулировании конфликта и</w:t>
      </w:r>
      <w:r w:rsidRPr="005E5D91">
        <w:rPr>
          <w:color w:val="000000"/>
          <w:sz w:val="28"/>
          <w:szCs w:val="28"/>
        </w:rPr>
        <w:t>н</w:t>
      </w:r>
      <w:r w:rsidRPr="005E5D91">
        <w:rPr>
          <w:color w:val="000000"/>
          <w:sz w:val="28"/>
          <w:szCs w:val="28"/>
        </w:rPr>
        <w:t>тересов.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3.10.2. Установить, что муниципальный служащий не соблюдал требов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ния к служебному поведению и (или) требования об урегулировании конфликта интересов. В этом случае комиссия рекомендует Главе города указать муниц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</w:t>
      </w:r>
      <w:r w:rsidRPr="005E5D91">
        <w:rPr>
          <w:color w:val="000000"/>
          <w:sz w:val="28"/>
          <w:szCs w:val="28"/>
        </w:rPr>
        <w:t>ь</w:t>
      </w:r>
      <w:r w:rsidRPr="005E5D91">
        <w:rPr>
          <w:color w:val="000000"/>
          <w:sz w:val="28"/>
          <w:szCs w:val="28"/>
        </w:rPr>
        <w:t>ному служащему конкретную меру ответственности.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3.11. По итогам рассмотрения вопроса, указанного в </w:t>
      </w:r>
      <w:hyperlink r:id="rId16" w:history="1">
        <w:r w:rsidRPr="005E5D91">
          <w:rPr>
            <w:color w:val="000000"/>
            <w:sz w:val="28"/>
            <w:szCs w:val="28"/>
          </w:rPr>
          <w:t>абзаце втором по</w:t>
        </w:r>
        <w:r w:rsidRPr="005E5D91">
          <w:rPr>
            <w:color w:val="000000"/>
            <w:sz w:val="28"/>
            <w:szCs w:val="28"/>
          </w:rPr>
          <w:t>д</w:t>
        </w:r>
        <w:r w:rsidRPr="005E5D91">
          <w:rPr>
            <w:color w:val="000000"/>
            <w:sz w:val="28"/>
            <w:szCs w:val="28"/>
          </w:rPr>
          <w:t>пункта 3.1.2</w:t>
        </w:r>
      </w:hyperlink>
      <w:r w:rsidRPr="005E5D91">
        <w:rPr>
          <w:color w:val="000000"/>
          <w:sz w:val="28"/>
          <w:szCs w:val="28"/>
        </w:rPr>
        <w:t xml:space="preserve"> настоящего Положения, комиссия принимает одно из следу</w:t>
      </w:r>
      <w:r w:rsidRPr="005E5D91">
        <w:rPr>
          <w:color w:val="000000"/>
          <w:sz w:val="28"/>
          <w:szCs w:val="28"/>
        </w:rPr>
        <w:t>ю</w:t>
      </w:r>
      <w:r w:rsidRPr="005E5D91">
        <w:rPr>
          <w:color w:val="000000"/>
          <w:sz w:val="28"/>
          <w:szCs w:val="28"/>
        </w:rPr>
        <w:t>щих решений: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3.11.1. Дать гражданину согласие на замещение должности в коммерч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ской или некоммерческой организации либо на выполнение работы на условиях гражданско-правового договора в коммерческой или некоммерческой орган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зации, если отдельные функции по муниципальному управлению этой орган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зацией входили в его дол</w:t>
      </w:r>
      <w:r w:rsidRPr="005E5D91">
        <w:rPr>
          <w:color w:val="000000"/>
          <w:sz w:val="28"/>
          <w:szCs w:val="28"/>
        </w:rPr>
        <w:t>ж</w:t>
      </w:r>
      <w:r w:rsidRPr="005E5D91">
        <w:rPr>
          <w:color w:val="000000"/>
          <w:sz w:val="28"/>
          <w:szCs w:val="28"/>
        </w:rPr>
        <w:t>ностные (служебные) обязанности.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3.11.2. Отказать гражданину в замещении должности в коммерческой или некоммерческой организации либо в выполнении работы на условиях гражда</w:t>
      </w:r>
      <w:r w:rsidRPr="005E5D91">
        <w:rPr>
          <w:color w:val="000000"/>
          <w:sz w:val="28"/>
          <w:szCs w:val="28"/>
        </w:rPr>
        <w:t>н</w:t>
      </w:r>
      <w:r w:rsidRPr="005E5D91">
        <w:rPr>
          <w:color w:val="000000"/>
          <w:sz w:val="28"/>
          <w:szCs w:val="28"/>
        </w:rPr>
        <w:t>ско-правового договора в коммерческой или некоммерческой организации, е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ли отдельные функции  муниципального управления этой организацией вход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ли в его должностные (служебные) обязанности, и мотивир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вать свой отказ.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3.12. По итогам рассмотрения вопроса, указанного в </w:t>
      </w:r>
      <w:hyperlink r:id="rId17" w:history="1">
        <w:r w:rsidRPr="005E5D91">
          <w:rPr>
            <w:color w:val="000000"/>
            <w:sz w:val="28"/>
            <w:szCs w:val="28"/>
          </w:rPr>
          <w:t>абзаце третьем по</w:t>
        </w:r>
        <w:r w:rsidRPr="005E5D91">
          <w:rPr>
            <w:color w:val="000000"/>
            <w:sz w:val="28"/>
            <w:szCs w:val="28"/>
          </w:rPr>
          <w:t>д</w:t>
        </w:r>
        <w:r w:rsidRPr="005E5D91">
          <w:rPr>
            <w:color w:val="000000"/>
            <w:sz w:val="28"/>
            <w:szCs w:val="28"/>
          </w:rPr>
          <w:t>пункта 3.1.2</w:t>
        </w:r>
      </w:hyperlink>
      <w:r w:rsidRPr="005E5D91">
        <w:rPr>
          <w:color w:val="000000"/>
          <w:sz w:val="28"/>
          <w:szCs w:val="28"/>
        </w:rPr>
        <w:t xml:space="preserve"> настоящего Положения, комиссия принимает одно из следу</w:t>
      </w:r>
      <w:r w:rsidRPr="005E5D91">
        <w:rPr>
          <w:color w:val="000000"/>
          <w:sz w:val="28"/>
          <w:szCs w:val="28"/>
        </w:rPr>
        <w:t>ю</w:t>
      </w:r>
      <w:r w:rsidRPr="005E5D91">
        <w:rPr>
          <w:color w:val="000000"/>
          <w:sz w:val="28"/>
          <w:szCs w:val="28"/>
        </w:rPr>
        <w:t>щих решений: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3.12.1. Признать, что причина непредставления муниципальным служ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щим сведений о доходах, об имуществе и обязательствах имущественного х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рактера своих супруги (супруга) и несовершеннолетних детей является объе</w:t>
      </w:r>
      <w:r w:rsidRPr="005E5D91">
        <w:rPr>
          <w:color w:val="000000"/>
          <w:sz w:val="28"/>
          <w:szCs w:val="28"/>
        </w:rPr>
        <w:t>к</w:t>
      </w:r>
      <w:r w:rsidRPr="005E5D91">
        <w:rPr>
          <w:color w:val="000000"/>
          <w:sz w:val="28"/>
          <w:szCs w:val="28"/>
        </w:rPr>
        <w:t>тивной и уважительной.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3.12.2. Признать, что причина непредставления муниципальным служ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щим сведений о доходах, об имуществе и обязательствах имущественного х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рактера своих супруги (супруга) и несовершеннолетних детей не является ув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жител</w:t>
      </w:r>
      <w:r w:rsidRPr="005E5D91">
        <w:rPr>
          <w:color w:val="000000"/>
          <w:sz w:val="28"/>
          <w:szCs w:val="28"/>
        </w:rPr>
        <w:t>ь</w:t>
      </w:r>
      <w:r w:rsidRPr="005E5D91">
        <w:rPr>
          <w:color w:val="000000"/>
          <w:sz w:val="28"/>
          <w:szCs w:val="28"/>
        </w:rPr>
        <w:t>ной. В этом случае комиссия рекомендует муниципальному служащему принять меры по представл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нию указанных сведений.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3.12.3. Признать, что причина непредставления муниципальным служ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щим сведений о доходах, об имуществе и обязательствах имущественного х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рактера своих супруги (супруга) и несовершеннолетних детей необъекти</w:t>
      </w:r>
      <w:r w:rsidRPr="005E5D91">
        <w:rPr>
          <w:color w:val="000000"/>
          <w:sz w:val="28"/>
          <w:szCs w:val="28"/>
        </w:rPr>
        <w:t>в</w:t>
      </w:r>
      <w:r w:rsidRPr="005E5D91">
        <w:rPr>
          <w:color w:val="000000"/>
          <w:sz w:val="28"/>
          <w:szCs w:val="28"/>
        </w:rPr>
        <w:t>на и является способом уклонения от представления указанных сведений. В этом случае комиссия рекомендует Главе города применить к муниципальному сл</w:t>
      </w:r>
      <w:r w:rsidRPr="005E5D91">
        <w:rPr>
          <w:color w:val="000000"/>
          <w:sz w:val="28"/>
          <w:szCs w:val="28"/>
        </w:rPr>
        <w:t>у</w:t>
      </w:r>
      <w:r w:rsidRPr="005E5D91">
        <w:rPr>
          <w:color w:val="000000"/>
          <w:sz w:val="28"/>
          <w:szCs w:val="28"/>
        </w:rPr>
        <w:t>жащему конкретную меру ответстве</w:t>
      </w:r>
      <w:r w:rsidRPr="005E5D91">
        <w:rPr>
          <w:color w:val="000000"/>
          <w:sz w:val="28"/>
          <w:szCs w:val="28"/>
        </w:rPr>
        <w:t>н</w:t>
      </w:r>
      <w:r w:rsidRPr="005E5D91">
        <w:rPr>
          <w:color w:val="000000"/>
          <w:sz w:val="28"/>
          <w:szCs w:val="28"/>
        </w:rPr>
        <w:t>ности.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</w:t>
      </w:r>
      <w:r w:rsidR="00D71142" w:rsidRPr="005E5D91">
        <w:rPr>
          <w:color w:val="000000"/>
          <w:sz w:val="28"/>
          <w:szCs w:val="28"/>
        </w:rPr>
        <w:t>3</w:t>
      </w:r>
      <w:r w:rsidRPr="005E5D91">
        <w:rPr>
          <w:color w:val="000000"/>
          <w:sz w:val="28"/>
          <w:szCs w:val="28"/>
        </w:rPr>
        <w:t xml:space="preserve">. По итогам рассмотрения вопросов, предусмотренных </w:t>
      </w:r>
      <w:hyperlink r:id="rId18" w:history="1">
        <w:r w:rsidRPr="005E5D91">
          <w:rPr>
            <w:color w:val="000000"/>
            <w:sz w:val="28"/>
            <w:szCs w:val="28"/>
          </w:rPr>
          <w:t>подпунктами 3.1.1</w:t>
        </w:r>
      </w:hyperlink>
      <w:r w:rsidRPr="005E5D91">
        <w:rPr>
          <w:color w:val="000000"/>
          <w:sz w:val="28"/>
          <w:szCs w:val="28"/>
        </w:rPr>
        <w:t xml:space="preserve">, </w:t>
      </w:r>
      <w:hyperlink r:id="rId19" w:history="1">
        <w:r w:rsidRPr="005E5D91">
          <w:rPr>
            <w:color w:val="000000"/>
            <w:sz w:val="28"/>
            <w:szCs w:val="28"/>
          </w:rPr>
          <w:t>3.1.2</w:t>
        </w:r>
      </w:hyperlink>
      <w:r w:rsidRPr="005E5D91">
        <w:rPr>
          <w:color w:val="000000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r:id="rId20" w:history="1">
        <w:r w:rsidRPr="005E5D91">
          <w:rPr>
            <w:color w:val="000000"/>
            <w:sz w:val="28"/>
            <w:szCs w:val="28"/>
          </w:rPr>
          <w:t>пунктами 3.10</w:t>
        </w:r>
      </w:hyperlink>
      <w:r w:rsidRPr="005E5D91">
        <w:rPr>
          <w:color w:val="000000"/>
          <w:sz w:val="28"/>
          <w:szCs w:val="28"/>
        </w:rPr>
        <w:t xml:space="preserve"> - </w:t>
      </w:r>
      <w:hyperlink r:id="rId21" w:history="1">
        <w:r w:rsidRPr="005E5D91">
          <w:rPr>
            <w:color w:val="000000"/>
            <w:sz w:val="28"/>
            <w:szCs w:val="28"/>
          </w:rPr>
          <w:t>3.1</w:t>
        </w:r>
      </w:hyperlink>
      <w:r w:rsidR="005E5D91" w:rsidRPr="005E5D91">
        <w:rPr>
          <w:color w:val="000000"/>
          <w:sz w:val="28"/>
          <w:szCs w:val="28"/>
        </w:rPr>
        <w:t>2</w:t>
      </w:r>
      <w:r w:rsidRPr="005E5D91">
        <w:rPr>
          <w:color w:val="000000"/>
          <w:sz w:val="28"/>
          <w:szCs w:val="28"/>
        </w:rPr>
        <w:t xml:space="preserve"> настоящего П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ложения, решение. Основания и мотивы принятия такого решения должны быть отражены в протоколе зас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дания комиссии.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</w:t>
      </w:r>
      <w:r w:rsidR="00D71142" w:rsidRPr="005E5D91">
        <w:rPr>
          <w:color w:val="000000"/>
          <w:sz w:val="28"/>
          <w:szCs w:val="28"/>
        </w:rPr>
        <w:t>4</w:t>
      </w:r>
      <w:r w:rsidRPr="005E5D91">
        <w:rPr>
          <w:color w:val="000000"/>
          <w:sz w:val="28"/>
          <w:szCs w:val="28"/>
        </w:rPr>
        <w:t>. По итогам рассмотрения вопроса, предусмотренного пунктом 3.1.5  коми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сия принимает одно из следующих решений: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</w:t>
      </w:r>
      <w:r w:rsidR="00D71142" w:rsidRPr="005E5D91">
        <w:rPr>
          <w:color w:val="000000"/>
          <w:sz w:val="28"/>
          <w:szCs w:val="28"/>
        </w:rPr>
        <w:t>4</w:t>
      </w:r>
      <w:r w:rsidRPr="005E5D91">
        <w:rPr>
          <w:color w:val="000000"/>
          <w:sz w:val="28"/>
          <w:szCs w:val="28"/>
        </w:rPr>
        <w:t>.1. Признать, что сведения, представленные муниципальным служ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щим в с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ответствии с частью 1 статьи 3 Федерального закона от 03.12.2012 № 230-ФЗ «О контроле за соответствием расходов лиц, замещающих государс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венные должности, и иных лиц их доходам», являются достоверными и полн</w:t>
      </w:r>
      <w:r w:rsidRPr="005E5D91">
        <w:rPr>
          <w:color w:val="000000"/>
          <w:sz w:val="28"/>
          <w:szCs w:val="28"/>
        </w:rPr>
        <w:t>ы</w:t>
      </w:r>
      <w:r w:rsidRPr="005E5D91">
        <w:rPr>
          <w:color w:val="000000"/>
          <w:sz w:val="28"/>
          <w:szCs w:val="28"/>
        </w:rPr>
        <w:t>ми.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</w:t>
      </w:r>
      <w:r w:rsidR="00D71142" w:rsidRPr="005E5D91">
        <w:rPr>
          <w:color w:val="000000"/>
          <w:sz w:val="28"/>
          <w:szCs w:val="28"/>
        </w:rPr>
        <w:t>4</w:t>
      </w:r>
      <w:r w:rsidRPr="005E5D91">
        <w:rPr>
          <w:color w:val="000000"/>
          <w:sz w:val="28"/>
          <w:szCs w:val="28"/>
        </w:rPr>
        <w:t>.2. Признать, что сведения, представленные муниципальным служ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щим в с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ответствии с частью 1 статьи 3 Федерального закона от 03.12.2012 № 230-ФЗ «О контроле за соответствием расходов лиц, замещающих государс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венные должности, и иных лиц их доходам», являются  недостоверн</w:t>
      </w:r>
      <w:r w:rsidRPr="005E5D91">
        <w:rPr>
          <w:color w:val="000000"/>
          <w:sz w:val="28"/>
          <w:szCs w:val="28"/>
        </w:rPr>
        <w:t>ы</w:t>
      </w:r>
      <w:r w:rsidRPr="005E5D91">
        <w:rPr>
          <w:color w:val="000000"/>
          <w:sz w:val="28"/>
          <w:szCs w:val="28"/>
        </w:rPr>
        <w:t>ми и (или) неполными. В этом случае комиссия рекомендует Главе города  применить к муниципальному служащему конкретную меру ответственности и (или) напр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вить материалы, полученные в результате осуществления контроля за  расход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ми, в органы прокуратуры и (или) иные  государственные органы в соответс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 xml:space="preserve">вии с их компетенцией. </w:t>
      </w:r>
    </w:p>
    <w:p w:rsidR="00991DC0" w:rsidRPr="005E5D91" w:rsidRDefault="00991DC0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3.15. По итогам рассмотрения вопроса, указанного в п.3.1.6 настоящего Положения, комиссия принимает в отношении гражданина, ранее замеща</w:t>
      </w:r>
      <w:r w:rsidRPr="005E5D91">
        <w:rPr>
          <w:color w:val="000000"/>
          <w:sz w:val="28"/>
          <w:szCs w:val="28"/>
        </w:rPr>
        <w:t>в</w:t>
      </w:r>
      <w:r w:rsidRPr="005E5D91">
        <w:rPr>
          <w:color w:val="000000"/>
          <w:sz w:val="28"/>
          <w:szCs w:val="28"/>
        </w:rPr>
        <w:t>шего должность муниципальной службы в Администрации городского поселения Лянтор одно из следующих решений:</w:t>
      </w:r>
    </w:p>
    <w:p w:rsidR="00991DC0" w:rsidRPr="005E5D91" w:rsidRDefault="00991DC0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 xml:space="preserve">3.15.1. Дать согласие на замещение им должности в коммерческой или некоммерческой организации, либо выполнение работ на условиях </w:t>
      </w:r>
      <w:proofErr w:type="spellStart"/>
      <w:r w:rsidRPr="005E5D91">
        <w:rPr>
          <w:color w:val="000000"/>
          <w:sz w:val="28"/>
          <w:szCs w:val="28"/>
        </w:rPr>
        <w:t>гражда</w:t>
      </w:r>
      <w:r w:rsidRPr="005E5D91">
        <w:rPr>
          <w:color w:val="000000"/>
          <w:sz w:val="28"/>
          <w:szCs w:val="28"/>
        </w:rPr>
        <w:t>н</w:t>
      </w:r>
      <w:r w:rsidRPr="005E5D91">
        <w:rPr>
          <w:color w:val="000000"/>
          <w:sz w:val="28"/>
          <w:szCs w:val="28"/>
        </w:rPr>
        <w:t>ско</w:t>
      </w:r>
      <w:proofErr w:type="spellEnd"/>
      <w:r w:rsidRPr="005E5D91">
        <w:rPr>
          <w:color w:val="000000"/>
          <w:sz w:val="28"/>
          <w:szCs w:val="28"/>
        </w:rPr>
        <w:t xml:space="preserve"> – правового договора в коммерческой или некоммерческой организации, если отдельные функции по муниципальному управлению этой организацией вход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ли в его должностные (служебные) обязанности.</w:t>
      </w:r>
    </w:p>
    <w:p w:rsidR="00991DC0" w:rsidRPr="005E5D91" w:rsidRDefault="00991DC0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3.15.2.Установить, что замещение им на условиях трудового договора должности в коммерческой или некоммерческой  организации и (или) выпо</w:t>
      </w:r>
      <w:r w:rsidRPr="005E5D91">
        <w:rPr>
          <w:color w:val="000000"/>
          <w:sz w:val="28"/>
          <w:szCs w:val="28"/>
        </w:rPr>
        <w:t>л</w:t>
      </w:r>
      <w:r w:rsidRPr="005E5D91">
        <w:rPr>
          <w:color w:val="000000"/>
          <w:sz w:val="28"/>
          <w:szCs w:val="28"/>
        </w:rPr>
        <w:t>нение в коммерческой или некоммерческой организации работ (оказание у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луг) нарушают требования ст.12 Федерального закона от 25.12.2008 № 25-ФЗ «О противодействии коррупции». В этом случае  комиссия рекомендует Главе г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рода проинформировать об указанных обстоятельствах органы прокур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туры и уведомившую организацию.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</w:t>
      </w:r>
      <w:r w:rsidR="00991DC0" w:rsidRPr="005E5D91">
        <w:rPr>
          <w:color w:val="000000"/>
          <w:sz w:val="28"/>
          <w:szCs w:val="28"/>
        </w:rPr>
        <w:t>6</w:t>
      </w:r>
      <w:r w:rsidRPr="005E5D91">
        <w:rPr>
          <w:color w:val="000000"/>
          <w:sz w:val="28"/>
          <w:szCs w:val="28"/>
        </w:rPr>
        <w:t xml:space="preserve">. По итогам рассмотрения вопросов, предусмотренных </w:t>
      </w:r>
      <w:hyperlink r:id="rId22" w:history="1">
        <w:r w:rsidRPr="005E5D91">
          <w:rPr>
            <w:color w:val="000000"/>
            <w:sz w:val="28"/>
            <w:szCs w:val="28"/>
          </w:rPr>
          <w:t>подпунктами 3.1.3</w:t>
        </w:r>
      </w:hyperlink>
      <w:r w:rsidRPr="005E5D91">
        <w:rPr>
          <w:color w:val="000000"/>
          <w:sz w:val="28"/>
          <w:szCs w:val="28"/>
        </w:rPr>
        <w:t xml:space="preserve"> и 3.1.4  настоящего Положения, комиссия принимает соответствующее решение.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</w:t>
      </w:r>
      <w:r w:rsidR="00991DC0" w:rsidRPr="005E5D91">
        <w:rPr>
          <w:color w:val="000000"/>
          <w:sz w:val="28"/>
          <w:szCs w:val="28"/>
        </w:rPr>
        <w:t>7</w:t>
      </w:r>
      <w:r w:rsidRPr="005E5D91">
        <w:rPr>
          <w:color w:val="000000"/>
          <w:sz w:val="28"/>
          <w:szCs w:val="28"/>
        </w:rPr>
        <w:t>. Для исполнения решений комиссии могут быть подготовлены пр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екты муниципальных правовых актов, которые в установленном порядке пре</w:t>
      </w:r>
      <w:r w:rsidRPr="005E5D91">
        <w:rPr>
          <w:color w:val="000000"/>
          <w:sz w:val="28"/>
          <w:szCs w:val="28"/>
        </w:rPr>
        <w:t>д</w:t>
      </w:r>
      <w:r w:rsidRPr="005E5D91">
        <w:rPr>
          <w:color w:val="000000"/>
          <w:sz w:val="28"/>
          <w:szCs w:val="28"/>
        </w:rPr>
        <w:t>ставляются на рассмотрение Главы города.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</w:t>
      </w:r>
      <w:r w:rsidR="00991DC0" w:rsidRPr="005E5D91">
        <w:rPr>
          <w:color w:val="000000"/>
          <w:sz w:val="28"/>
          <w:szCs w:val="28"/>
        </w:rPr>
        <w:t>8</w:t>
      </w:r>
      <w:r w:rsidRPr="005E5D91">
        <w:rPr>
          <w:color w:val="000000"/>
          <w:sz w:val="28"/>
          <w:szCs w:val="28"/>
        </w:rPr>
        <w:t xml:space="preserve">. Решения комиссии по вопросам, указанным в </w:t>
      </w:r>
      <w:hyperlink r:id="rId23" w:history="1">
        <w:r w:rsidRPr="005E5D91">
          <w:rPr>
            <w:color w:val="000000"/>
            <w:sz w:val="28"/>
            <w:szCs w:val="28"/>
          </w:rPr>
          <w:t>пункте 3.1</w:t>
        </w:r>
      </w:hyperlink>
      <w:r w:rsidRPr="005E5D91">
        <w:rPr>
          <w:color w:val="000000"/>
          <w:sz w:val="28"/>
          <w:szCs w:val="28"/>
        </w:rPr>
        <w:t xml:space="preserve"> настоящ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го Положения, принимаются тайным голосованием (если комиссия не примет иное решение) простым большинством голосов присутствующих на засед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нии членов комиссии.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3.1</w:t>
      </w:r>
      <w:r w:rsidR="00991DC0" w:rsidRPr="005E5D91">
        <w:rPr>
          <w:color w:val="000000"/>
          <w:sz w:val="28"/>
          <w:szCs w:val="28"/>
        </w:rPr>
        <w:t>9</w:t>
      </w:r>
      <w:r w:rsidRPr="005E5D91">
        <w:rPr>
          <w:color w:val="000000"/>
          <w:sz w:val="28"/>
          <w:szCs w:val="28"/>
        </w:rPr>
        <w:t>. Решение комиссии оформляется протоколом, который подписывают члены комиссии, принимавшие участие в заседании комиссии. Решения коми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сии, за искл</w:t>
      </w:r>
      <w:r w:rsidRPr="005E5D91">
        <w:rPr>
          <w:color w:val="000000"/>
          <w:sz w:val="28"/>
          <w:szCs w:val="28"/>
        </w:rPr>
        <w:t>ю</w:t>
      </w:r>
      <w:r w:rsidRPr="005E5D91">
        <w:rPr>
          <w:color w:val="000000"/>
          <w:sz w:val="28"/>
          <w:szCs w:val="28"/>
        </w:rPr>
        <w:t xml:space="preserve">чением решения, принимаемого по итогам рассмотрения вопроса, указанного в </w:t>
      </w:r>
      <w:hyperlink r:id="rId24" w:history="1">
        <w:r w:rsidRPr="005E5D91">
          <w:rPr>
            <w:color w:val="000000"/>
            <w:sz w:val="28"/>
            <w:szCs w:val="28"/>
          </w:rPr>
          <w:t>абзаце втором подпункта 3.1.2</w:t>
        </w:r>
      </w:hyperlink>
      <w:r w:rsidRPr="005E5D91">
        <w:rPr>
          <w:color w:val="000000"/>
          <w:sz w:val="28"/>
          <w:szCs w:val="28"/>
        </w:rPr>
        <w:t xml:space="preserve"> настоящего Положения, для Главы города носят рекомендательный характер. Решение, принимаемое по итогам рассмотрения вопроса, указанн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 xml:space="preserve">го в </w:t>
      </w:r>
      <w:hyperlink r:id="rId25" w:history="1">
        <w:r w:rsidRPr="005E5D91">
          <w:rPr>
            <w:color w:val="000000"/>
            <w:sz w:val="28"/>
            <w:szCs w:val="28"/>
          </w:rPr>
          <w:t>абзаце втором подпункта 3.1.2</w:t>
        </w:r>
      </w:hyperlink>
      <w:r w:rsidRPr="005E5D91">
        <w:rPr>
          <w:color w:val="000000"/>
          <w:sz w:val="28"/>
          <w:szCs w:val="28"/>
        </w:rPr>
        <w:t xml:space="preserve"> настоящего Положения, носит обязательный х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рактер.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По итогам рассмотрения вопроса, указанного в абзаце втором подпункта 3.1.2 настоящего положения, комиссия направляет гражданину письменное уведомление и уведомляет его устно о принятом решении в течение одного р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бочего дня.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</w:t>
      </w:r>
      <w:r w:rsidR="00991DC0" w:rsidRPr="005E5D91">
        <w:rPr>
          <w:color w:val="000000"/>
          <w:sz w:val="28"/>
          <w:szCs w:val="28"/>
        </w:rPr>
        <w:t>20</w:t>
      </w:r>
      <w:r w:rsidRPr="005E5D91">
        <w:rPr>
          <w:color w:val="000000"/>
          <w:sz w:val="28"/>
          <w:szCs w:val="28"/>
        </w:rPr>
        <w:t>. В протоколе заседания комиссии указываются: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формулировка каждого из рассматриваемых на заседании комиссии в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просов с указанием фамилии, имени, отчества, должности муниципального служащего, в отношении которого рассматривается вопрос о соблюдении тр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бований к служебному поведению и (или) требований об урегулировании ко</w:t>
      </w:r>
      <w:r w:rsidRPr="005E5D91">
        <w:rPr>
          <w:color w:val="000000"/>
          <w:sz w:val="28"/>
          <w:szCs w:val="28"/>
        </w:rPr>
        <w:t>н</w:t>
      </w:r>
      <w:r w:rsidRPr="005E5D91">
        <w:rPr>
          <w:color w:val="000000"/>
          <w:sz w:val="28"/>
          <w:szCs w:val="28"/>
        </w:rPr>
        <w:t>фликта интересов;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предъявляемые к муниципальному служащему претензии, материалы, на кот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рых они основываются;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содержание пояснений муниципального служащего и других лиц по с</w:t>
      </w:r>
      <w:r w:rsidRPr="005E5D91">
        <w:rPr>
          <w:color w:val="000000"/>
          <w:sz w:val="28"/>
          <w:szCs w:val="28"/>
        </w:rPr>
        <w:t>у</w:t>
      </w:r>
      <w:r w:rsidRPr="005E5D91">
        <w:rPr>
          <w:color w:val="000000"/>
          <w:sz w:val="28"/>
          <w:szCs w:val="28"/>
        </w:rPr>
        <w:t>ществу предъявляемых претензий;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фамилии, инициалы выступивших на заседании лиц и краткое излож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ние их в</w:t>
      </w:r>
      <w:r w:rsidRPr="005E5D91">
        <w:rPr>
          <w:color w:val="000000"/>
          <w:sz w:val="28"/>
          <w:szCs w:val="28"/>
        </w:rPr>
        <w:t>ы</w:t>
      </w:r>
      <w:r w:rsidRPr="005E5D91">
        <w:rPr>
          <w:color w:val="000000"/>
          <w:sz w:val="28"/>
          <w:szCs w:val="28"/>
        </w:rPr>
        <w:t>ступлений;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источник информации, содержащей основания для проведения засед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ния комиссии, дата поступления информации в орган местного самоуправл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ния;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другие сведения;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результаты голосования;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- решение и обоснование его принятия.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</w:t>
      </w:r>
      <w:r w:rsidR="00991DC0" w:rsidRPr="005E5D91">
        <w:rPr>
          <w:color w:val="000000"/>
          <w:sz w:val="28"/>
          <w:szCs w:val="28"/>
        </w:rPr>
        <w:t>21</w:t>
      </w:r>
      <w:r w:rsidRPr="005E5D91">
        <w:rPr>
          <w:color w:val="000000"/>
          <w:sz w:val="28"/>
          <w:szCs w:val="28"/>
        </w:rPr>
        <w:t>. Член комиссии, несогласный с ее решением, вправе в письменной форме и</w:t>
      </w:r>
      <w:r w:rsidRPr="005E5D91">
        <w:rPr>
          <w:color w:val="000000"/>
          <w:sz w:val="28"/>
          <w:szCs w:val="28"/>
        </w:rPr>
        <w:t>з</w:t>
      </w:r>
      <w:r w:rsidRPr="005E5D91">
        <w:rPr>
          <w:color w:val="000000"/>
          <w:sz w:val="28"/>
          <w:szCs w:val="28"/>
        </w:rPr>
        <w:t>ложить свое мнение, которое подлежит обязательному приобщению к протоколу заседания комиссии и с которым должен быть ознакомлен муниц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пальный служащий.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</w:t>
      </w:r>
      <w:r w:rsidR="00991DC0" w:rsidRPr="005E5D91">
        <w:rPr>
          <w:color w:val="000000"/>
          <w:sz w:val="28"/>
          <w:szCs w:val="28"/>
        </w:rPr>
        <w:t>2</w:t>
      </w:r>
      <w:r w:rsidRPr="005E5D91">
        <w:rPr>
          <w:color w:val="000000"/>
          <w:sz w:val="28"/>
          <w:szCs w:val="28"/>
        </w:rPr>
        <w:t>. Копии протокола заседания комиссии в течение трёх рабочих дней со дня з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седания направляются Главе города, полностью или в виде выписок из него - муниципальному служащему, а также по решению комиссии - иным з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интересованным л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цам.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</w:t>
      </w:r>
      <w:r w:rsidR="00991DC0" w:rsidRPr="005E5D91">
        <w:rPr>
          <w:color w:val="000000"/>
          <w:sz w:val="28"/>
          <w:szCs w:val="28"/>
        </w:rPr>
        <w:t>3</w:t>
      </w:r>
      <w:r w:rsidRPr="005E5D91">
        <w:rPr>
          <w:color w:val="000000"/>
          <w:sz w:val="28"/>
          <w:szCs w:val="28"/>
        </w:rPr>
        <w:t>. Глава города обязан рассмотреть протокол заседания комиссии и вправе учесть, в пределах своей компетенции, содержащиеся в нем рекоменд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ции при прин</w:t>
      </w:r>
      <w:r w:rsidRPr="005E5D91">
        <w:rPr>
          <w:color w:val="000000"/>
          <w:sz w:val="28"/>
          <w:szCs w:val="28"/>
        </w:rPr>
        <w:t>я</w:t>
      </w:r>
      <w:r w:rsidRPr="005E5D91">
        <w:rPr>
          <w:color w:val="000000"/>
          <w:sz w:val="28"/>
          <w:szCs w:val="28"/>
        </w:rPr>
        <w:t>тии решения о применении к муниципальному служащему мер ответственности, предусмотренных законодательством Российской Ф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дерации, а также по иным вопросам организации противодействия коррупции. О ра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смотрении рекомендаций комиссии и принятом решении Глава города в пис</w:t>
      </w:r>
      <w:r w:rsidRPr="005E5D91">
        <w:rPr>
          <w:color w:val="000000"/>
          <w:sz w:val="28"/>
          <w:szCs w:val="28"/>
        </w:rPr>
        <w:t>ь</w:t>
      </w:r>
      <w:r w:rsidRPr="005E5D91">
        <w:rPr>
          <w:color w:val="000000"/>
          <w:sz w:val="28"/>
          <w:szCs w:val="28"/>
        </w:rPr>
        <w:t>менной форме уведомляет комиссию в месячный срок со дня поступления к нему протокола заседания комиссии. Решение Главы города оглашается на ближайшем заседании комиссии и принимается к свед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нию без обсуждения.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</w:t>
      </w:r>
      <w:r w:rsidR="00991DC0" w:rsidRPr="005E5D91">
        <w:rPr>
          <w:color w:val="000000"/>
          <w:sz w:val="28"/>
          <w:szCs w:val="28"/>
        </w:rPr>
        <w:t>4</w:t>
      </w:r>
      <w:r w:rsidRPr="005E5D91">
        <w:rPr>
          <w:color w:val="000000"/>
          <w:sz w:val="28"/>
          <w:szCs w:val="28"/>
        </w:rPr>
        <w:t>. В случае установления комиссией признаков дисциплинарного пр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ступка в действиях (бездействии) муниципального служащего, информ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ция об этом направляется Главе города для решения вопроса о применении к муниц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пальному служащему мер ответственности, предусмотренных законодательс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вом Российской Федерации.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</w:t>
      </w:r>
      <w:r w:rsidR="00991DC0" w:rsidRPr="005E5D91">
        <w:rPr>
          <w:color w:val="000000"/>
          <w:sz w:val="28"/>
          <w:szCs w:val="28"/>
        </w:rPr>
        <w:t>5</w:t>
      </w:r>
      <w:r w:rsidRPr="005E5D91">
        <w:rPr>
          <w:color w:val="000000"/>
          <w:sz w:val="28"/>
          <w:szCs w:val="28"/>
        </w:rPr>
        <w:t>. В случае установления комиссией факта совершения муниципал</w:t>
      </w:r>
      <w:r w:rsidRPr="005E5D91">
        <w:rPr>
          <w:color w:val="000000"/>
          <w:sz w:val="28"/>
          <w:szCs w:val="28"/>
        </w:rPr>
        <w:t>ь</w:t>
      </w:r>
      <w:r w:rsidRPr="005E5D91">
        <w:rPr>
          <w:color w:val="000000"/>
          <w:sz w:val="28"/>
          <w:szCs w:val="28"/>
        </w:rPr>
        <w:t>ным служащим действия (факта бездействия), содержащего признаки админ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стративного правонарушения или состава преступления, председатель коми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сии обязан передать информацию о совершении указанного действия (безде</w:t>
      </w:r>
      <w:r w:rsidRPr="005E5D91">
        <w:rPr>
          <w:color w:val="000000"/>
          <w:sz w:val="28"/>
          <w:szCs w:val="28"/>
        </w:rPr>
        <w:t>й</w:t>
      </w:r>
      <w:r w:rsidRPr="005E5D91">
        <w:rPr>
          <w:color w:val="000000"/>
          <w:sz w:val="28"/>
          <w:szCs w:val="28"/>
        </w:rPr>
        <w:t>ствии) и подтверждающие такой факт документы в правоохранительные орг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ны в трехдневный срок, а при необход</w:t>
      </w:r>
      <w:r w:rsidRPr="005E5D91">
        <w:rPr>
          <w:color w:val="000000"/>
          <w:sz w:val="28"/>
          <w:szCs w:val="28"/>
        </w:rPr>
        <w:t>и</w:t>
      </w:r>
      <w:r w:rsidRPr="005E5D91">
        <w:rPr>
          <w:color w:val="000000"/>
          <w:sz w:val="28"/>
          <w:szCs w:val="28"/>
        </w:rPr>
        <w:t>мости – немедленно.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</w:t>
      </w:r>
      <w:r w:rsidR="00991DC0" w:rsidRPr="005E5D91">
        <w:rPr>
          <w:color w:val="000000"/>
          <w:sz w:val="28"/>
          <w:szCs w:val="28"/>
        </w:rPr>
        <w:t>6</w:t>
      </w:r>
      <w:r w:rsidRPr="005E5D91">
        <w:rPr>
          <w:color w:val="000000"/>
          <w:sz w:val="28"/>
          <w:szCs w:val="28"/>
        </w:rPr>
        <w:t>. При рассмотрении комиссией вопроса в отношении муниципальн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го служащего, сообщившего в правоохранительные или другие государс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>венные органы или средства массовой информации о ставших ему известн</w:t>
      </w:r>
      <w:r w:rsidRPr="005E5D91">
        <w:rPr>
          <w:color w:val="000000"/>
          <w:sz w:val="28"/>
          <w:szCs w:val="28"/>
        </w:rPr>
        <w:t>ы</w:t>
      </w:r>
      <w:r w:rsidRPr="005E5D91">
        <w:rPr>
          <w:color w:val="000000"/>
          <w:sz w:val="28"/>
          <w:szCs w:val="28"/>
        </w:rPr>
        <w:t>ми фактах коррупции, председатель комиссии представляет  в прокуратуру района  нео</w:t>
      </w:r>
      <w:r w:rsidRPr="005E5D91">
        <w:rPr>
          <w:color w:val="000000"/>
          <w:sz w:val="28"/>
          <w:szCs w:val="28"/>
        </w:rPr>
        <w:t>б</w:t>
      </w:r>
      <w:r w:rsidRPr="005E5D91">
        <w:rPr>
          <w:color w:val="000000"/>
          <w:sz w:val="28"/>
          <w:szCs w:val="28"/>
        </w:rPr>
        <w:t>ходимые материалы не менее чем за пять рабочих дней до дня заседания к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миссии.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</w:t>
      </w:r>
      <w:r w:rsidR="00991DC0" w:rsidRPr="005E5D91">
        <w:rPr>
          <w:color w:val="000000"/>
          <w:sz w:val="28"/>
          <w:szCs w:val="28"/>
        </w:rPr>
        <w:t>7</w:t>
      </w:r>
      <w:r w:rsidRPr="005E5D91">
        <w:rPr>
          <w:color w:val="000000"/>
          <w:sz w:val="28"/>
          <w:szCs w:val="28"/>
        </w:rPr>
        <w:t>. Копия протокола заседания комиссии или выписка из него приобщ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ется к личному делу муниципального служащего, в отношении которого ра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смотрен вопрос о соблюдении требований к служебному поведению и (или) требований об урегулир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вании конфликта интересов.</w:t>
      </w:r>
    </w:p>
    <w:p w:rsidR="00F94F94" w:rsidRPr="005E5D91" w:rsidRDefault="00F94F94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Выписка из решения комиссии, заверенная подписью секретаря коми</w:t>
      </w:r>
      <w:r w:rsidRPr="005E5D91">
        <w:rPr>
          <w:color w:val="000000"/>
          <w:sz w:val="28"/>
          <w:szCs w:val="28"/>
        </w:rPr>
        <w:t>с</w:t>
      </w:r>
      <w:r w:rsidRPr="005E5D91">
        <w:rPr>
          <w:color w:val="000000"/>
          <w:sz w:val="28"/>
          <w:szCs w:val="28"/>
        </w:rPr>
        <w:t>сии и печатью Администрации города, вручается гражданину, ранее зам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>щавшему должность муниципально</w:t>
      </w:r>
      <w:r w:rsidR="005E5D91" w:rsidRPr="005E5D91">
        <w:rPr>
          <w:color w:val="000000"/>
          <w:sz w:val="28"/>
          <w:szCs w:val="28"/>
        </w:rPr>
        <w:t xml:space="preserve">й службы, в отношении которого </w:t>
      </w:r>
      <w:r w:rsidRPr="005E5D91">
        <w:rPr>
          <w:color w:val="000000"/>
          <w:sz w:val="28"/>
          <w:szCs w:val="28"/>
        </w:rPr>
        <w:t>рассматривался в</w:t>
      </w:r>
      <w:r w:rsidRPr="005E5D91">
        <w:rPr>
          <w:color w:val="000000"/>
          <w:sz w:val="28"/>
          <w:szCs w:val="28"/>
        </w:rPr>
        <w:t>о</w:t>
      </w:r>
      <w:r w:rsidRPr="005E5D91">
        <w:rPr>
          <w:color w:val="000000"/>
          <w:sz w:val="28"/>
          <w:szCs w:val="28"/>
        </w:rPr>
        <w:t>прос, указанный в абзаце 2 п.3.1.2. настоящего Положения, под роспись, или направляется заказным письмом с уведомлением по указанному им в обращ</w:t>
      </w:r>
      <w:r w:rsidRPr="005E5D91">
        <w:rPr>
          <w:color w:val="000000"/>
          <w:sz w:val="28"/>
          <w:szCs w:val="28"/>
        </w:rPr>
        <w:t>е</w:t>
      </w:r>
      <w:r w:rsidRPr="005E5D91">
        <w:rPr>
          <w:color w:val="000000"/>
          <w:sz w:val="28"/>
          <w:szCs w:val="28"/>
        </w:rPr>
        <w:t xml:space="preserve">нии адресу не позднее  одного рабочего </w:t>
      </w:r>
      <w:proofErr w:type="spellStart"/>
      <w:r w:rsidRPr="005E5D91">
        <w:rPr>
          <w:color w:val="000000"/>
          <w:sz w:val="28"/>
          <w:szCs w:val="28"/>
        </w:rPr>
        <w:t>дщня</w:t>
      </w:r>
      <w:proofErr w:type="spellEnd"/>
      <w:r w:rsidRPr="005E5D91">
        <w:rPr>
          <w:color w:val="000000"/>
          <w:sz w:val="28"/>
          <w:szCs w:val="28"/>
        </w:rPr>
        <w:t>, следующего за днем соответс</w:t>
      </w:r>
      <w:r w:rsidRPr="005E5D91">
        <w:rPr>
          <w:color w:val="000000"/>
          <w:sz w:val="28"/>
          <w:szCs w:val="28"/>
        </w:rPr>
        <w:t>т</w:t>
      </w:r>
      <w:r w:rsidRPr="005E5D91">
        <w:rPr>
          <w:color w:val="000000"/>
          <w:sz w:val="28"/>
          <w:szCs w:val="28"/>
        </w:rPr>
        <w:t xml:space="preserve">вующего заседания. </w:t>
      </w:r>
    </w:p>
    <w:p w:rsidR="009F775E" w:rsidRPr="005E5D91" w:rsidRDefault="009F775E" w:rsidP="00115E37">
      <w:pPr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5E5D91">
        <w:rPr>
          <w:color w:val="000000"/>
          <w:sz w:val="28"/>
          <w:szCs w:val="28"/>
        </w:rPr>
        <w:t>3.2</w:t>
      </w:r>
      <w:r w:rsidR="00991DC0" w:rsidRPr="005E5D91">
        <w:rPr>
          <w:color w:val="000000"/>
          <w:sz w:val="28"/>
          <w:szCs w:val="28"/>
        </w:rPr>
        <w:t>8</w:t>
      </w:r>
      <w:r w:rsidRPr="005E5D91">
        <w:rPr>
          <w:color w:val="000000"/>
          <w:sz w:val="28"/>
          <w:szCs w:val="28"/>
        </w:rPr>
        <w:t>. Организационное и документационное обеспечение деятельности комиссии, ознакомление членов комиссии с материалами, представляемыми для обсуждения на заседании комиссии, осуществляются управлением по орг</w:t>
      </w:r>
      <w:r w:rsidRPr="005E5D91">
        <w:rPr>
          <w:color w:val="000000"/>
          <w:sz w:val="28"/>
          <w:szCs w:val="28"/>
        </w:rPr>
        <w:t>а</w:t>
      </w:r>
      <w:r w:rsidRPr="005E5D91">
        <w:rPr>
          <w:color w:val="000000"/>
          <w:sz w:val="28"/>
          <w:szCs w:val="28"/>
        </w:rPr>
        <w:t>низации деятельности А</w:t>
      </w:r>
      <w:r w:rsidRPr="005E5D91">
        <w:rPr>
          <w:color w:val="000000"/>
          <w:sz w:val="28"/>
          <w:szCs w:val="28"/>
        </w:rPr>
        <w:t>д</w:t>
      </w:r>
      <w:r w:rsidRPr="005E5D91">
        <w:rPr>
          <w:color w:val="000000"/>
          <w:sz w:val="28"/>
          <w:szCs w:val="28"/>
        </w:rPr>
        <w:t>министрации города.</w:t>
      </w:r>
    </w:p>
    <w:p w:rsidR="009F775E" w:rsidRPr="005E5D91" w:rsidRDefault="009F775E" w:rsidP="00115E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F775E" w:rsidRPr="005E5D91" w:rsidRDefault="009F775E" w:rsidP="00115E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F775E" w:rsidRPr="005E5D91" w:rsidRDefault="009F775E" w:rsidP="00115E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F775E" w:rsidRPr="005E5D91" w:rsidRDefault="009F775E" w:rsidP="00115E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F775E" w:rsidRPr="005E5D91" w:rsidRDefault="009F775E" w:rsidP="009F77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F775E" w:rsidRPr="005E5D91" w:rsidRDefault="009F775E" w:rsidP="009F77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15261" w:rsidRPr="005E5D91" w:rsidRDefault="00815261" w:rsidP="00F6719A">
      <w:pPr>
        <w:jc w:val="center"/>
        <w:rPr>
          <w:color w:val="000000"/>
          <w:sz w:val="28"/>
        </w:rPr>
      </w:pPr>
    </w:p>
    <w:sectPr w:rsidR="00815261" w:rsidRPr="005E5D91" w:rsidSect="00115E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D0262"/>
    <w:multiLevelType w:val="hybridMultilevel"/>
    <w:tmpl w:val="8FE85C0C"/>
    <w:lvl w:ilvl="0" w:tplc="82B4D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C741C"/>
    <w:multiLevelType w:val="hybridMultilevel"/>
    <w:tmpl w:val="9B08FE44"/>
    <w:lvl w:ilvl="0" w:tplc="90B85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1D34AAF"/>
    <w:multiLevelType w:val="hybridMultilevel"/>
    <w:tmpl w:val="69401980"/>
    <w:lvl w:ilvl="0" w:tplc="F80C7B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3852C58"/>
    <w:multiLevelType w:val="hybridMultilevel"/>
    <w:tmpl w:val="0D528348"/>
    <w:lvl w:ilvl="0" w:tplc="0058A0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D297F91"/>
    <w:multiLevelType w:val="hybridMultilevel"/>
    <w:tmpl w:val="90B287A2"/>
    <w:lvl w:ilvl="0" w:tplc="B2BC4A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2"/>
  </w:num>
  <w:num w:numId="11">
    <w:abstractNumId w:val="15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  <w:num w:numId="16">
    <w:abstractNumId w:val="16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FB"/>
    <w:rsid w:val="0000293A"/>
    <w:rsid w:val="000227A2"/>
    <w:rsid w:val="000312F0"/>
    <w:rsid w:val="00034513"/>
    <w:rsid w:val="00046CC4"/>
    <w:rsid w:val="00065A21"/>
    <w:rsid w:val="00075DF3"/>
    <w:rsid w:val="00080EF7"/>
    <w:rsid w:val="0009560A"/>
    <w:rsid w:val="000A3DD6"/>
    <w:rsid w:val="000B7516"/>
    <w:rsid w:val="000C7C34"/>
    <w:rsid w:val="000E6901"/>
    <w:rsid w:val="0010000D"/>
    <w:rsid w:val="00100DE1"/>
    <w:rsid w:val="00101B58"/>
    <w:rsid w:val="00102235"/>
    <w:rsid w:val="00107EB5"/>
    <w:rsid w:val="00115E37"/>
    <w:rsid w:val="00137918"/>
    <w:rsid w:val="00152903"/>
    <w:rsid w:val="001538BB"/>
    <w:rsid w:val="00196B6C"/>
    <w:rsid w:val="001D1EAD"/>
    <w:rsid w:val="001E2EF5"/>
    <w:rsid w:val="001E44E2"/>
    <w:rsid w:val="00225391"/>
    <w:rsid w:val="00240342"/>
    <w:rsid w:val="002469AE"/>
    <w:rsid w:val="00272091"/>
    <w:rsid w:val="00277A67"/>
    <w:rsid w:val="00296291"/>
    <w:rsid w:val="002C0201"/>
    <w:rsid w:val="002D029C"/>
    <w:rsid w:val="002D6580"/>
    <w:rsid w:val="002E3008"/>
    <w:rsid w:val="002F2FFA"/>
    <w:rsid w:val="002F6E09"/>
    <w:rsid w:val="0030642D"/>
    <w:rsid w:val="0033091D"/>
    <w:rsid w:val="00333F9C"/>
    <w:rsid w:val="00345A3F"/>
    <w:rsid w:val="00350AE0"/>
    <w:rsid w:val="003513F8"/>
    <w:rsid w:val="003607CF"/>
    <w:rsid w:val="00362BDF"/>
    <w:rsid w:val="003703DD"/>
    <w:rsid w:val="00370DDF"/>
    <w:rsid w:val="003871FB"/>
    <w:rsid w:val="00394EA0"/>
    <w:rsid w:val="003A1E72"/>
    <w:rsid w:val="003C034B"/>
    <w:rsid w:val="003E0219"/>
    <w:rsid w:val="003E5A9A"/>
    <w:rsid w:val="003E62EB"/>
    <w:rsid w:val="00413C33"/>
    <w:rsid w:val="004169AD"/>
    <w:rsid w:val="00455AC2"/>
    <w:rsid w:val="00457358"/>
    <w:rsid w:val="00457446"/>
    <w:rsid w:val="004633DE"/>
    <w:rsid w:val="00487FA3"/>
    <w:rsid w:val="004951FA"/>
    <w:rsid w:val="00496841"/>
    <w:rsid w:val="00496E5B"/>
    <w:rsid w:val="004A69EB"/>
    <w:rsid w:val="004A775D"/>
    <w:rsid w:val="004B4039"/>
    <w:rsid w:val="004E52B2"/>
    <w:rsid w:val="004F37D3"/>
    <w:rsid w:val="0050537A"/>
    <w:rsid w:val="005109C7"/>
    <w:rsid w:val="00517638"/>
    <w:rsid w:val="0059666B"/>
    <w:rsid w:val="005A1D81"/>
    <w:rsid w:val="005A531C"/>
    <w:rsid w:val="005C5BA4"/>
    <w:rsid w:val="005C60A4"/>
    <w:rsid w:val="005D212E"/>
    <w:rsid w:val="005E371B"/>
    <w:rsid w:val="005E5D91"/>
    <w:rsid w:val="005F0C4C"/>
    <w:rsid w:val="006543AC"/>
    <w:rsid w:val="00657223"/>
    <w:rsid w:val="00676D1B"/>
    <w:rsid w:val="006778D9"/>
    <w:rsid w:val="0068565C"/>
    <w:rsid w:val="006A06E8"/>
    <w:rsid w:val="006B7EB2"/>
    <w:rsid w:val="006D3767"/>
    <w:rsid w:val="006E3C62"/>
    <w:rsid w:val="006E451D"/>
    <w:rsid w:val="006F76AC"/>
    <w:rsid w:val="007012D2"/>
    <w:rsid w:val="00702777"/>
    <w:rsid w:val="00715280"/>
    <w:rsid w:val="00734874"/>
    <w:rsid w:val="00761A0A"/>
    <w:rsid w:val="0076448E"/>
    <w:rsid w:val="00765E93"/>
    <w:rsid w:val="00772EBB"/>
    <w:rsid w:val="00775BC9"/>
    <w:rsid w:val="00776304"/>
    <w:rsid w:val="00797E0B"/>
    <w:rsid w:val="007B18F0"/>
    <w:rsid w:val="007C15AB"/>
    <w:rsid w:val="007D49CD"/>
    <w:rsid w:val="007D6931"/>
    <w:rsid w:val="007E3185"/>
    <w:rsid w:val="007E72F3"/>
    <w:rsid w:val="007F6ACA"/>
    <w:rsid w:val="00815261"/>
    <w:rsid w:val="008500B2"/>
    <w:rsid w:val="00852006"/>
    <w:rsid w:val="00871FA0"/>
    <w:rsid w:val="00877016"/>
    <w:rsid w:val="008908F6"/>
    <w:rsid w:val="00894656"/>
    <w:rsid w:val="008A18BF"/>
    <w:rsid w:val="008A5A37"/>
    <w:rsid w:val="008A5CE8"/>
    <w:rsid w:val="008C2ECE"/>
    <w:rsid w:val="008C485A"/>
    <w:rsid w:val="008D169C"/>
    <w:rsid w:val="00930399"/>
    <w:rsid w:val="0093591B"/>
    <w:rsid w:val="00940E7E"/>
    <w:rsid w:val="009566A2"/>
    <w:rsid w:val="00962FC0"/>
    <w:rsid w:val="00966A48"/>
    <w:rsid w:val="00966A6D"/>
    <w:rsid w:val="009825E6"/>
    <w:rsid w:val="00991DC0"/>
    <w:rsid w:val="00996D47"/>
    <w:rsid w:val="009A549D"/>
    <w:rsid w:val="009A7513"/>
    <w:rsid w:val="009B5AD2"/>
    <w:rsid w:val="009B63B7"/>
    <w:rsid w:val="009D7EBD"/>
    <w:rsid w:val="009F142B"/>
    <w:rsid w:val="009F775E"/>
    <w:rsid w:val="009F77D8"/>
    <w:rsid w:val="00A01F7D"/>
    <w:rsid w:val="00A11137"/>
    <w:rsid w:val="00A14E88"/>
    <w:rsid w:val="00A241A1"/>
    <w:rsid w:val="00A3293C"/>
    <w:rsid w:val="00A4108D"/>
    <w:rsid w:val="00A65BD9"/>
    <w:rsid w:val="00A82B41"/>
    <w:rsid w:val="00A972CC"/>
    <w:rsid w:val="00AB5F36"/>
    <w:rsid w:val="00AB6CD7"/>
    <w:rsid w:val="00AC0020"/>
    <w:rsid w:val="00AC2DAB"/>
    <w:rsid w:val="00AC5EF9"/>
    <w:rsid w:val="00AE053E"/>
    <w:rsid w:val="00B05A87"/>
    <w:rsid w:val="00B13C08"/>
    <w:rsid w:val="00B3023E"/>
    <w:rsid w:val="00B4658D"/>
    <w:rsid w:val="00B5765F"/>
    <w:rsid w:val="00B63E66"/>
    <w:rsid w:val="00B74AFE"/>
    <w:rsid w:val="00B844BD"/>
    <w:rsid w:val="00B931FB"/>
    <w:rsid w:val="00BA250A"/>
    <w:rsid w:val="00BD438E"/>
    <w:rsid w:val="00BD6B26"/>
    <w:rsid w:val="00BE7975"/>
    <w:rsid w:val="00BF144D"/>
    <w:rsid w:val="00BF3C6B"/>
    <w:rsid w:val="00C02F8C"/>
    <w:rsid w:val="00C11B50"/>
    <w:rsid w:val="00C21080"/>
    <w:rsid w:val="00C21C30"/>
    <w:rsid w:val="00C30A51"/>
    <w:rsid w:val="00C50116"/>
    <w:rsid w:val="00C61667"/>
    <w:rsid w:val="00C773EC"/>
    <w:rsid w:val="00CB75DC"/>
    <w:rsid w:val="00CD1925"/>
    <w:rsid w:val="00CE5648"/>
    <w:rsid w:val="00D04BA3"/>
    <w:rsid w:val="00D06924"/>
    <w:rsid w:val="00D173C5"/>
    <w:rsid w:val="00D23005"/>
    <w:rsid w:val="00D374C6"/>
    <w:rsid w:val="00D55169"/>
    <w:rsid w:val="00D602E8"/>
    <w:rsid w:val="00D71142"/>
    <w:rsid w:val="00D91397"/>
    <w:rsid w:val="00D93616"/>
    <w:rsid w:val="00DA0EAA"/>
    <w:rsid w:val="00DA1FE9"/>
    <w:rsid w:val="00DB0CAC"/>
    <w:rsid w:val="00DC6309"/>
    <w:rsid w:val="00DD1914"/>
    <w:rsid w:val="00DD61C6"/>
    <w:rsid w:val="00DF0530"/>
    <w:rsid w:val="00E31948"/>
    <w:rsid w:val="00E32247"/>
    <w:rsid w:val="00E34EDA"/>
    <w:rsid w:val="00E42542"/>
    <w:rsid w:val="00E4591C"/>
    <w:rsid w:val="00E601A6"/>
    <w:rsid w:val="00E72851"/>
    <w:rsid w:val="00E73B43"/>
    <w:rsid w:val="00E82FDE"/>
    <w:rsid w:val="00E94D82"/>
    <w:rsid w:val="00EB1BC0"/>
    <w:rsid w:val="00EB6FF6"/>
    <w:rsid w:val="00EF63AD"/>
    <w:rsid w:val="00F13BEF"/>
    <w:rsid w:val="00F22CD0"/>
    <w:rsid w:val="00F45F73"/>
    <w:rsid w:val="00F5679E"/>
    <w:rsid w:val="00F6719A"/>
    <w:rsid w:val="00F72924"/>
    <w:rsid w:val="00F85FB7"/>
    <w:rsid w:val="00F90872"/>
    <w:rsid w:val="00F91038"/>
    <w:rsid w:val="00F91B7D"/>
    <w:rsid w:val="00F93040"/>
    <w:rsid w:val="00F94F94"/>
    <w:rsid w:val="00FA2976"/>
    <w:rsid w:val="00FB1C68"/>
    <w:rsid w:val="00FC1187"/>
    <w:rsid w:val="00FC3A12"/>
    <w:rsid w:val="00FF1859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E5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E5A9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59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main?base=RLAW926;n=65222;fld=134;dst=100035" TargetMode="External"/><Relationship Id="rId18" Type="http://schemas.openxmlformats.org/officeDocument/2006/relationships/hyperlink" Target="consultantplus://offline/main?base=RLAW926;n=65222;fld=134;dst=10004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926;n=65222;fld=134;dst=100072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main?base=RLAW926;n=65222;fld=134;dst=100044" TargetMode="External"/><Relationship Id="rId17" Type="http://schemas.openxmlformats.org/officeDocument/2006/relationships/hyperlink" Target="consultantplus://offline/main?base=RLAW926;n=65222;fld=134;dst=100050" TargetMode="External"/><Relationship Id="rId25" Type="http://schemas.openxmlformats.org/officeDocument/2006/relationships/hyperlink" Target="consultantplus://offline/main?base=RLAW926;n=65222;fld=134;dst=10004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926;n=65222;fld=134;dst=100049" TargetMode="External"/><Relationship Id="rId20" Type="http://schemas.openxmlformats.org/officeDocument/2006/relationships/hyperlink" Target="consultantplus://offline/main?base=RLAW926;n=65222;fld=134;dst=1000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82959;fld=134" TargetMode="External"/><Relationship Id="rId24" Type="http://schemas.openxmlformats.org/officeDocument/2006/relationships/hyperlink" Target="consultantplus://offline/main?base=RLAW926;n=65222;fld=134;dst=10004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926;n=65222;fld=134;dst=100047" TargetMode="External"/><Relationship Id="rId23" Type="http://schemas.openxmlformats.org/officeDocument/2006/relationships/hyperlink" Target="consultantplus://offline/main?base=RLAW926;n=65222;fld=134;dst=100044" TargetMode="External"/><Relationship Id="rId10" Type="http://schemas.openxmlformats.org/officeDocument/2006/relationships/hyperlink" Target="consultantplus://offline/main?base=RLAW926;n=51839;fld=134" TargetMode="External"/><Relationship Id="rId19" Type="http://schemas.openxmlformats.org/officeDocument/2006/relationships/hyperlink" Target="consultantplus://offline/main?base=RLAW926;n=65222;fld=134;dst=1000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RLAW926;n=65222;fld=134;dst=100046" TargetMode="External"/><Relationship Id="rId22" Type="http://schemas.openxmlformats.org/officeDocument/2006/relationships/hyperlink" Target="consultantplus://offline/main?base=RLAW926;n=65222;fld=134;dst=1000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EC95-4D40-4701-81ED-5267B71C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26099</CharactersWithSpaces>
  <SharedDoc>false</SharedDoc>
  <HLinks>
    <vt:vector size="102" baseType="variant">
      <vt:variant>
        <vt:i4>589854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consultantplus://offline/main?base=RLAW926;n=65222;fld=134;dst=100049</vt:lpwstr>
      </vt:variant>
      <vt:variant>
        <vt:lpwstr/>
      </vt:variant>
      <vt:variant>
        <vt:i4>589854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consultantplus://offline/main?base=RLAW926;n=65222;fld=134;dst=100049</vt:lpwstr>
      </vt:variant>
      <vt:variant>
        <vt:lpwstr/>
      </vt:variant>
      <vt:variant>
        <vt:i4>589854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consultantplus://offline/main?base=RLAW926;n=65222;fld=134;dst=100044</vt:lpwstr>
      </vt:variant>
      <vt:variant>
        <vt:lpwstr/>
      </vt:variant>
      <vt:variant>
        <vt:i4>524318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consultantplus://offline/main?base=RLAW926;n=65222;fld=134;dst=100051</vt:lpwstr>
      </vt:variant>
      <vt:variant>
        <vt:lpwstr/>
      </vt:variant>
      <vt:variant>
        <vt:i4>655390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consultantplus://offline/main?base=RLAW926;n=65222;fld=134;dst=100072</vt:lpwstr>
      </vt:variant>
      <vt:variant>
        <vt:lpwstr/>
      </vt:variant>
      <vt:variant>
        <vt:i4>720926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consultantplus://offline/main?base=RLAW926;n=65222;fld=134;dst=100063</vt:lpwstr>
      </vt:variant>
      <vt:variant>
        <vt:lpwstr/>
      </vt:variant>
      <vt:variant>
        <vt:i4>589854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consultantplus://offline/main?base=RLAW926;n=65222;fld=134;dst=100048</vt:lpwstr>
      </vt:variant>
      <vt:variant>
        <vt:lpwstr/>
      </vt:variant>
      <vt:variant>
        <vt:i4>589854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consultantplus://offline/main?base=RLAW926;n=65222;fld=134;dst=100045</vt:lpwstr>
      </vt:variant>
      <vt:variant>
        <vt:lpwstr/>
      </vt:variant>
      <vt:variant>
        <vt:i4>524318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consultantplus://offline/main?base=RLAW926;n=65222;fld=134;dst=100050</vt:lpwstr>
      </vt:variant>
      <vt:variant>
        <vt:lpwstr/>
      </vt:variant>
      <vt:variant>
        <vt:i4>589854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consultantplus://offline/main?base=RLAW926;n=65222;fld=134;dst=100049</vt:lpwstr>
      </vt:variant>
      <vt:variant>
        <vt:lpwstr/>
      </vt:variant>
      <vt:variant>
        <vt:i4>589854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consultantplus://offline/main?base=RLAW926;n=65222;fld=134;dst=100047</vt:lpwstr>
      </vt:variant>
      <vt:variant>
        <vt:lpwstr/>
      </vt:variant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consultantplus://offline/main?base=RLAW926;n=65222;fld=134;dst=100046</vt:lpwstr>
      </vt:variant>
      <vt:variant>
        <vt:lpwstr/>
      </vt:variant>
      <vt:variant>
        <vt:i4>917534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consultantplus://offline/main?base=RLAW926;n=65222;fld=134;dst=100035</vt:lpwstr>
      </vt:variant>
      <vt:variant>
        <vt:lpwstr/>
      </vt:variant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consultantplus://offline/main?base=RLAW926;n=65222;fld=134;dst=100044</vt:lpwstr>
      </vt:variant>
      <vt:variant>
        <vt:lpwstr/>
      </vt:variant>
      <vt:variant>
        <vt:i4>2424867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  <vt:variant>
        <vt:i4>3014766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consultantplus://offline/main?base=RLAW926;n=51839;fld=134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2014-11-14T09:01:00Z</cp:lastPrinted>
  <dcterms:created xsi:type="dcterms:W3CDTF">2014-11-25T05:30:00Z</dcterms:created>
  <dcterms:modified xsi:type="dcterms:W3CDTF">2014-11-25T05:30:00Z</dcterms:modified>
</cp:coreProperties>
</file>